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2" w:lineRule="auto"/>
        <w:ind w:left="679" w:right="5247"/>
      </w:pPr>
      <w:r>
        <w:rPr/>
        <w:t>PREFEITURA MUNICIPAL DE SÃO JOSÉ DO GOIABAL</w:t>
      </w:r>
      <w:r>
        <w:rPr>
          <w:spacing w:val="-47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DE LICITAÇÃO</w:t>
      </w:r>
    </w:p>
    <w:p>
      <w:pPr>
        <w:pStyle w:val="BodyText"/>
        <w:ind w:left="679"/>
      </w:pPr>
      <w:r>
        <w:rPr/>
        <w:t>PROCESSO</w:t>
      </w:r>
      <w:r>
        <w:rPr>
          <w:spacing w:val="-3"/>
        </w:rPr>
        <w:t> </w:t>
      </w:r>
      <w:r>
        <w:rPr/>
        <w:t>Nº.</w:t>
      </w:r>
      <w:r>
        <w:rPr>
          <w:spacing w:val="-2"/>
        </w:rPr>
        <w:t> </w:t>
      </w:r>
      <w:r>
        <w:rPr/>
        <w:t>005/2023</w:t>
      </w:r>
    </w:p>
    <w:p>
      <w:pPr>
        <w:pStyle w:val="BodyText"/>
        <w:spacing w:before="3"/>
      </w:pPr>
    </w:p>
    <w:p>
      <w:pPr>
        <w:pStyle w:val="BodyText"/>
        <w:ind w:left="679"/>
      </w:pPr>
      <w:r>
        <w:rPr/>
        <w:t>PREGÃO</w:t>
      </w:r>
      <w:r>
        <w:rPr>
          <w:spacing w:val="-2"/>
        </w:rPr>
        <w:t> </w:t>
      </w:r>
      <w:r>
        <w:rPr/>
        <w:t>PRESENCIAL</w:t>
      </w:r>
      <w:r>
        <w:rPr>
          <w:spacing w:val="-4"/>
        </w:rPr>
        <w:t> </w:t>
      </w:r>
      <w:r>
        <w:rPr/>
        <w:t>N.º.</w:t>
      </w:r>
      <w:r>
        <w:rPr>
          <w:spacing w:val="-3"/>
        </w:rPr>
        <w:t> </w:t>
      </w:r>
      <w:r>
        <w:rPr/>
        <w:t>004/2023</w:t>
      </w:r>
    </w:p>
    <w:p>
      <w:pPr>
        <w:pStyle w:val="BodyText"/>
        <w:spacing w:before="11"/>
      </w:pPr>
    </w:p>
    <w:p>
      <w:pPr>
        <w:pStyle w:val="Heading1"/>
        <w:spacing w:line="276" w:lineRule="auto"/>
        <w:ind w:right="378"/>
        <w:jc w:val="both"/>
      </w:pPr>
      <w:r>
        <w:rPr/>
        <w:drawing>
          <wp:anchor distT="0" distB="0" distL="0" distR="0" allowOverlap="1" layoutInCell="1" locked="0" behindDoc="1" simplePos="0" relativeHeight="487115264">
            <wp:simplePos x="0" y="0"/>
            <wp:positionH relativeFrom="page">
              <wp:posOffset>1942456</wp:posOffset>
            </wp:positionH>
            <wp:positionV relativeFrom="paragraph">
              <wp:posOffset>373600</wp:posOffset>
            </wp:positionV>
            <wp:extent cx="4198636" cy="375041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OBJETO:</w:t>
      </w:r>
      <w:r>
        <w:rPr>
          <w:spacing w:val="34"/>
        </w:rPr>
        <w:t> </w:t>
      </w:r>
      <w:r>
        <w:rPr/>
        <w:t>Concessão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permissão</w:t>
      </w:r>
      <w:r>
        <w:rPr>
          <w:spacing w:val="-7"/>
        </w:rPr>
        <w:t> </w:t>
      </w:r>
      <w:r>
        <w:rPr/>
        <w:t>remunerada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uso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espaço</w:t>
      </w:r>
      <w:r>
        <w:rPr>
          <w:spacing w:val="-8"/>
        </w:rPr>
        <w:t> </w:t>
      </w:r>
      <w:r>
        <w:rPr/>
        <w:t>público,</w:t>
      </w:r>
      <w:r>
        <w:rPr>
          <w:spacing w:val="-8"/>
        </w:rPr>
        <w:t> </w:t>
      </w:r>
      <w:r>
        <w:rPr/>
        <w:t>em</w:t>
      </w:r>
      <w:r>
        <w:rPr>
          <w:spacing w:val="-11"/>
        </w:rPr>
        <w:t> </w:t>
      </w:r>
      <w:r>
        <w:rPr/>
        <w:t>caráter</w:t>
      </w:r>
      <w:r>
        <w:rPr>
          <w:spacing w:val="-6"/>
        </w:rPr>
        <w:t> </w:t>
      </w:r>
      <w:r>
        <w:rPr/>
        <w:t>pessoal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precário,</w:t>
      </w:r>
      <w:r>
        <w:rPr>
          <w:spacing w:val="-9"/>
        </w:rPr>
        <w:t> </w:t>
      </w:r>
      <w:r>
        <w:rPr/>
        <w:t>consistente</w:t>
      </w:r>
      <w:r>
        <w:rPr>
          <w:spacing w:val="-47"/>
        </w:rPr>
        <w:t> </w:t>
      </w:r>
      <w:r>
        <w:rPr/>
        <w:t>da</w:t>
      </w:r>
      <w:r>
        <w:rPr>
          <w:spacing w:val="1"/>
        </w:rPr>
        <w:t> </w:t>
      </w:r>
      <w:r>
        <w:rPr/>
        <w:t>exploração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barracas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econômica</w:t>
      </w:r>
      <w:r>
        <w:rPr>
          <w:spacing w:val="1"/>
        </w:rPr>
        <w:t> </w:t>
      </w:r>
      <w:r>
        <w:rPr/>
        <w:t>(comércio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bebidas,</w:t>
      </w:r>
      <w:r>
        <w:rPr>
          <w:spacing w:val="1"/>
        </w:rPr>
        <w:t> </w:t>
      </w:r>
      <w:r>
        <w:rPr/>
        <w:t>salgados,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alimentícios,</w:t>
      </w:r>
      <w:r>
        <w:rPr>
          <w:spacing w:val="-10"/>
        </w:rPr>
        <w:t> </w:t>
      </w:r>
      <w:r>
        <w:rPr/>
        <w:t>água</w:t>
      </w:r>
      <w:r>
        <w:rPr>
          <w:spacing w:val="-9"/>
        </w:rPr>
        <w:t> </w:t>
      </w:r>
      <w:r>
        <w:rPr/>
        <w:t>mineral,</w:t>
      </w:r>
      <w:r>
        <w:rPr>
          <w:spacing w:val="-10"/>
        </w:rPr>
        <w:t> </w:t>
      </w:r>
      <w:r>
        <w:rPr/>
        <w:t>refrigerantes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congêneres)</w:t>
      </w:r>
      <w:r>
        <w:rPr>
          <w:spacing w:val="-9"/>
        </w:rPr>
        <w:t> </w:t>
      </w:r>
      <w:r>
        <w:rPr/>
        <w:t>sujeita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prévia</w:t>
      </w:r>
      <w:r>
        <w:rPr>
          <w:spacing w:val="-11"/>
        </w:rPr>
        <w:t> </w:t>
      </w:r>
      <w:r>
        <w:rPr/>
        <w:t>licença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inspeção</w:t>
      </w:r>
      <w:r>
        <w:rPr>
          <w:spacing w:val="-2"/>
        </w:rPr>
        <w:t> </w:t>
      </w:r>
      <w:r>
        <w:rPr/>
        <w:t>pela</w:t>
      </w:r>
      <w:r>
        <w:rPr>
          <w:spacing w:val="-11"/>
        </w:rPr>
        <w:t> </w:t>
      </w:r>
      <w:r>
        <w:rPr/>
        <w:t>Prefeitura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São</w:t>
      </w:r>
      <w:r>
        <w:rPr>
          <w:spacing w:val="-11"/>
        </w:rPr>
        <w:t> </w:t>
      </w:r>
      <w:r>
        <w:rPr/>
        <w:t>José</w:t>
      </w:r>
      <w:r>
        <w:rPr>
          <w:spacing w:val="-47"/>
        </w:rPr>
        <w:t> </w:t>
      </w:r>
      <w:r>
        <w:rPr/>
        <w:t>do Goiabal, durante a realização do evento festivo denominado “ CARNAGOIABA” a ser realizada nos dias 09, 10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fevereiro</w:t>
      </w:r>
      <w:r>
        <w:rPr>
          <w:spacing w:val="1"/>
        </w:rPr>
        <w:t> </w:t>
      </w:r>
      <w:r>
        <w:rPr/>
        <w:t>de 2023,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Rua</w:t>
      </w:r>
      <w:r>
        <w:rPr>
          <w:spacing w:val="1"/>
        </w:rPr>
        <w:t> </w:t>
      </w:r>
      <w:r>
        <w:rPr/>
        <w:t>Cristiano</w:t>
      </w:r>
      <w:r>
        <w:rPr>
          <w:spacing w:val="-1"/>
        </w:rPr>
        <w:t> </w:t>
      </w:r>
      <w:r>
        <w:rPr/>
        <w:t>Morais, Centro São</w:t>
      </w:r>
      <w:r>
        <w:rPr>
          <w:spacing w:val="1"/>
        </w:rPr>
        <w:t> </w:t>
      </w:r>
      <w:r>
        <w:rPr/>
        <w:t>José do</w:t>
      </w:r>
      <w:r>
        <w:rPr>
          <w:spacing w:val="-1"/>
        </w:rPr>
        <w:t> </w:t>
      </w:r>
      <w:r>
        <w:rPr/>
        <w:t>Goiabal/MG.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679" w:right="0" w:firstLine="0"/>
        <w:jc w:val="left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serviços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 que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refere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objeto são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detalhados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Termo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Referência constante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Anexo 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deste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Edital.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88"/>
        <w:ind w:left="679"/>
      </w:pPr>
      <w:r>
        <w:rPr/>
        <w:t>APRESENTAÇÃO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CREDENCIAMENTO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LICITANTES:</w:t>
      </w:r>
    </w:p>
    <w:p>
      <w:pPr>
        <w:pStyle w:val="BodyText"/>
        <w:spacing w:before="6"/>
      </w:pPr>
    </w:p>
    <w:p>
      <w:pPr>
        <w:spacing w:before="0"/>
        <w:ind w:left="679" w:right="0" w:firstLine="0"/>
        <w:jc w:val="left"/>
        <w:rPr>
          <w:b/>
          <w:sz w:val="20"/>
        </w:rPr>
      </w:pPr>
      <w:r>
        <w:rPr>
          <w:sz w:val="20"/>
        </w:rPr>
        <w:t>Dia</w:t>
      </w:r>
      <w:r>
        <w:rPr>
          <w:spacing w:val="-1"/>
          <w:sz w:val="20"/>
        </w:rPr>
        <w:t> </w:t>
      </w:r>
      <w:r>
        <w:rPr>
          <w:sz w:val="20"/>
        </w:rPr>
        <w:t>20/01</w:t>
      </w:r>
      <w:r>
        <w:rPr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2023,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12:15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até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às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12:30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horas.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679"/>
      </w:pPr>
      <w:r>
        <w:rPr/>
        <w:t>ABERTURA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SESSÃO DO</w:t>
      </w:r>
      <w:r>
        <w:rPr>
          <w:spacing w:val="-3"/>
        </w:rPr>
        <w:t> </w:t>
      </w:r>
      <w:r>
        <w:rPr/>
        <w:t>PREGÃO</w:t>
      </w:r>
      <w:r>
        <w:rPr>
          <w:spacing w:val="-3"/>
        </w:rPr>
        <w:t> </w:t>
      </w:r>
      <w:r>
        <w:rPr/>
        <w:t>PRESENCIAL:</w:t>
      </w:r>
    </w:p>
    <w:p>
      <w:pPr>
        <w:pStyle w:val="BodyText"/>
        <w:spacing w:before="5"/>
      </w:pPr>
    </w:p>
    <w:p>
      <w:pPr>
        <w:spacing w:before="1"/>
        <w:ind w:left="679" w:right="0" w:firstLine="0"/>
        <w:jc w:val="left"/>
        <w:rPr>
          <w:b/>
          <w:sz w:val="20"/>
        </w:rPr>
      </w:pPr>
      <w:r>
        <w:rPr>
          <w:sz w:val="20"/>
        </w:rPr>
        <w:t>Dia</w:t>
      </w:r>
      <w:r>
        <w:rPr>
          <w:spacing w:val="-2"/>
          <w:sz w:val="20"/>
        </w:rPr>
        <w:t> </w:t>
      </w:r>
      <w:r>
        <w:rPr>
          <w:sz w:val="20"/>
        </w:rPr>
        <w:t>20/01 de </w:t>
      </w:r>
      <w:r>
        <w:rPr>
          <w:b/>
          <w:sz w:val="20"/>
        </w:rPr>
        <w:t>2023,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às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12:35 horas.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 w:before="193"/>
        <w:ind w:left="679" w:right="378"/>
        <w:jc w:val="both"/>
      </w:pPr>
      <w:r>
        <w:rPr>
          <w:spacing w:val="-1"/>
        </w:rPr>
        <w:t>LOCAL:</w:t>
      </w:r>
      <w:r>
        <w:rPr>
          <w:spacing w:val="-9"/>
        </w:rPr>
        <w:t> </w:t>
      </w:r>
      <w:r>
        <w:rPr>
          <w:spacing w:val="-1"/>
        </w:rPr>
        <w:t>Sala</w:t>
      </w:r>
      <w:r>
        <w:rPr>
          <w:spacing w:val="-8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Comissão</w:t>
      </w:r>
      <w:r>
        <w:rPr>
          <w:spacing w:val="-7"/>
        </w:rPr>
        <w:t> </w:t>
      </w:r>
      <w:r>
        <w:rPr/>
        <w:t>Permanente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Licitação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Rua</w:t>
      </w:r>
      <w:r>
        <w:rPr>
          <w:spacing w:val="-9"/>
        </w:rPr>
        <w:t> </w:t>
      </w:r>
      <w:r>
        <w:rPr/>
        <w:t>Cristiano</w:t>
      </w:r>
      <w:r>
        <w:rPr>
          <w:spacing w:val="-7"/>
        </w:rPr>
        <w:t> </w:t>
      </w:r>
      <w:r>
        <w:rPr/>
        <w:t>Morais,</w:t>
      </w:r>
      <w:r>
        <w:rPr>
          <w:spacing w:val="-9"/>
        </w:rPr>
        <w:t> </w:t>
      </w:r>
      <w:r>
        <w:rPr/>
        <w:t>233,</w:t>
      </w:r>
      <w:r>
        <w:rPr>
          <w:spacing w:val="-8"/>
        </w:rPr>
        <w:t> </w:t>
      </w:r>
      <w:r>
        <w:rPr/>
        <w:t>centro,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São</w:t>
      </w:r>
      <w:r>
        <w:rPr>
          <w:spacing w:val="-8"/>
        </w:rPr>
        <w:t> </w:t>
      </w:r>
      <w:r>
        <w:rPr/>
        <w:t>José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Goiabal</w:t>
      </w:r>
      <w:r>
        <w:rPr>
          <w:spacing w:val="-4"/>
        </w:rPr>
        <w:t> </w:t>
      </w:r>
      <w:r>
        <w:rPr/>
        <w:t>-</w:t>
      </w:r>
      <w:r>
        <w:rPr>
          <w:spacing w:val="-11"/>
        </w:rPr>
        <w:t> </w:t>
      </w:r>
      <w:r>
        <w:rPr/>
        <w:t>Minas</w:t>
      </w:r>
      <w:r>
        <w:rPr>
          <w:spacing w:val="-47"/>
        </w:rPr>
        <w:t> </w:t>
      </w:r>
      <w:r>
        <w:rPr/>
        <w:t>Gerais.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679"/>
      </w:pPr>
      <w:r>
        <w:rPr/>
        <w:t>CONSULTAS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EDITAL: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sala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Licitações,</w:t>
      </w:r>
    </w:p>
    <w:p>
      <w:pPr>
        <w:pStyle w:val="BodyText"/>
        <w:spacing w:before="3"/>
      </w:pPr>
    </w:p>
    <w:p>
      <w:pPr>
        <w:pStyle w:val="BodyText"/>
        <w:ind w:left="679"/>
      </w:pPr>
      <w:r>
        <w:rPr/>
        <w:t>ESCLARECIMENTOS:</w:t>
      </w:r>
      <w:r>
        <w:rPr>
          <w:spacing w:val="-2"/>
        </w:rPr>
        <w:t> </w:t>
      </w:r>
      <w:r>
        <w:rPr/>
        <w:t>(31)</w:t>
      </w:r>
      <w:r>
        <w:rPr>
          <w:spacing w:val="-3"/>
        </w:rPr>
        <w:t> </w:t>
      </w:r>
      <w:r>
        <w:rPr/>
        <w:t>3858–5121</w:t>
      </w:r>
    </w:p>
    <w:p>
      <w:pPr>
        <w:pStyle w:val="BodyText"/>
        <w:spacing w:before="6"/>
      </w:pPr>
    </w:p>
    <w:p>
      <w:pPr>
        <w:pStyle w:val="BodyText"/>
        <w:ind w:left="730"/>
      </w:pPr>
      <w:r>
        <w:rPr/>
        <w:t>“</w:t>
      </w:r>
      <w:hyperlink r:id="rId8">
        <w:r>
          <w:rPr>
            <w:color w:val="1F487C"/>
            <w:u w:val="single" w:color="1F487C"/>
          </w:rPr>
          <w:t>licitacaogoiabal@yahoo.com</w:t>
        </w:r>
      </w:hyperlink>
      <w:r>
        <w:rPr>
          <w:color w:val="1F487C"/>
        </w:rPr>
        <w:t>”</w:t>
      </w:r>
    </w:p>
    <w:p>
      <w:pPr>
        <w:pStyle w:val="BodyText"/>
        <w:spacing w:before="9"/>
        <w:rPr>
          <w:sz w:val="12"/>
        </w:rPr>
      </w:pPr>
    </w:p>
    <w:p>
      <w:pPr>
        <w:pStyle w:val="Heading1"/>
        <w:spacing w:before="91"/>
        <w:ind w:left="3512"/>
      </w:pPr>
      <w:r>
        <w:rPr/>
        <w:t>Luiz</w:t>
      </w:r>
      <w:r>
        <w:rPr>
          <w:spacing w:val="-3"/>
        </w:rPr>
        <w:t> </w:t>
      </w:r>
      <w:r>
        <w:rPr/>
        <w:t>Henrique</w:t>
      </w:r>
      <w:r>
        <w:rPr>
          <w:spacing w:val="-1"/>
        </w:rPr>
        <w:t> </w:t>
      </w:r>
      <w:r>
        <w:rPr/>
        <w:t>Miranda</w:t>
      </w:r>
      <w:r>
        <w:rPr>
          <w:spacing w:val="-2"/>
        </w:rPr>
        <w:t> </w:t>
      </w:r>
      <w:r>
        <w:rPr/>
        <w:t>Moraes</w:t>
      </w:r>
    </w:p>
    <w:p>
      <w:pPr>
        <w:pStyle w:val="BodyText"/>
        <w:spacing w:before="5"/>
        <w:rPr>
          <w:b/>
        </w:rPr>
      </w:pPr>
    </w:p>
    <w:p>
      <w:pPr>
        <w:spacing w:before="1"/>
        <w:ind w:left="4577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Presidente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Comissão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Permanente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Licitações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20" w:h="16860"/>
          <w:pgMar w:header="845" w:footer="1940" w:top="3180" w:bottom="2140" w:left="780" w:right="260"/>
          <w:pgNumType w:start="1"/>
        </w:sectPr>
      </w:pPr>
    </w:p>
    <w:p>
      <w:pPr>
        <w:pStyle w:val="Heading1"/>
        <w:spacing w:before="1"/>
      </w:pPr>
      <w:r>
        <w:rPr/>
        <w:t>PREÂMBULO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 w:before="188"/>
        <w:ind w:left="679" w:right="378"/>
        <w:jc w:val="both"/>
      </w:pP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São</w:t>
      </w:r>
      <w:r>
        <w:rPr>
          <w:spacing w:val="-7"/>
        </w:rPr>
        <w:t> </w:t>
      </w:r>
      <w:r>
        <w:rPr/>
        <w:t>José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Goiabal,</w:t>
      </w:r>
      <w:r>
        <w:rPr>
          <w:spacing w:val="-10"/>
        </w:rPr>
        <w:t> </w:t>
      </w:r>
      <w:r>
        <w:rPr/>
        <w:t>com</w:t>
      </w:r>
      <w:r>
        <w:rPr>
          <w:spacing w:val="-13"/>
        </w:rPr>
        <w:t> </w:t>
      </w:r>
      <w:r>
        <w:rPr/>
        <w:t>endereço</w:t>
      </w:r>
      <w:r>
        <w:rPr>
          <w:spacing w:val="-7"/>
        </w:rPr>
        <w:t> </w:t>
      </w:r>
      <w:r>
        <w:rPr/>
        <w:t>à</w:t>
      </w:r>
      <w:r>
        <w:rPr>
          <w:spacing w:val="-9"/>
        </w:rPr>
        <w:t> </w:t>
      </w:r>
      <w:r>
        <w:rPr/>
        <w:t>Rua</w:t>
      </w:r>
      <w:r>
        <w:rPr>
          <w:spacing w:val="-8"/>
        </w:rPr>
        <w:t> </w:t>
      </w:r>
      <w:r>
        <w:rPr/>
        <w:t>Cristiano</w:t>
      </w:r>
      <w:r>
        <w:rPr>
          <w:spacing w:val="-8"/>
        </w:rPr>
        <w:t> </w:t>
      </w:r>
      <w:r>
        <w:rPr/>
        <w:t>Morais,</w:t>
      </w:r>
      <w:r>
        <w:rPr>
          <w:spacing w:val="-9"/>
        </w:rPr>
        <w:t> </w:t>
      </w:r>
      <w:r>
        <w:rPr/>
        <w:t>233,</w:t>
      </w:r>
      <w:r>
        <w:rPr>
          <w:spacing w:val="-10"/>
        </w:rPr>
        <w:t> </w:t>
      </w:r>
      <w:r>
        <w:rPr/>
        <w:t>centro,</w:t>
      </w:r>
      <w:r>
        <w:rPr>
          <w:spacing w:val="-9"/>
        </w:rPr>
        <w:t> </w:t>
      </w:r>
      <w:r>
        <w:rPr/>
        <w:t>em</w:t>
      </w:r>
      <w:r>
        <w:rPr>
          <w:spacing w:val="-12"/>
        </w:rPr>
        <w:t> </w:t>
      </w:r>
      <w:r>
        <w:rPr/>
        <w:t>São</w:t>
      </w:r>
      <w:r>
        <w:rPr>
          <w:spacing w:val="-8"/>
        </w:rPr>
        <w:t> </w:t>
      </w:r>
      <w:r>
        <w:rPr/>
        <w:t>José</w:t>
      </w:r>
      <w:r>
        <w:rPr>
          <w:spacing w:val="-9"/>
        </w:rPr>
        <w:t> </w:t>
      </w:r>
      <w:r>
        <w:rPr/>
        <w:t>do</w:t>
      </w:r>
      <w:r>
        <w:rPr>
          <w:spacing w:val="-7"/>
        </w:rPr>
        <w:t> </w:t>
      </w:r>
      <w:r>
        <w:rPr/>
        <w:t>Goiabal,</w:t>
      </w:r>
      <w:r>
        <w:rPr>
          <w:spacing w:val="-48"/>
        </w:rPr>
        <w:t> </w:t>
      </w:r>
      <w:r>
        <w:rPr/>
        <w:t>torna pública a abertura do Processo Licitatório Nº 005/2023, na modalidade Pregão Presencial Nº 005/2023, do tipo</w:t>
      </w:r>
      <w:r>
        <w:rPr>
          <w:spacing w:val="1"/>
        </w:rPr>
        <w:t> </w:t>
      </w:r>
      <w:r>
        <w:rPr>
          <w:b/>
        </w:rPr>
        <w:t>MAIOR PREÇO POR LOTE</w:t>
      </w:r>
      <w:r>
        <w:rPr/>
        <w:t>, regido pela Lei Federal n.º. 10.520, de 17/07/2002, Lei Federal nº 8.666/93, de 21/6/93, e</w:t>
      </w:r>
      <w:r>
        <w:rPr>
          <w:spacing w:val="-47"/>
        </w:rPr>
        <w:t> </w:t>
      </w:r>
      <w:r>
        <w:rPr/>
        <w:t>alterações</w:t>
      </w:r>
      <w:r>
        <w:rPr>
          <w:spacing w:val="-2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e demais</w:t>
      </w:r>
      <w:r>
        <w:rPr>
          <w:spacing w:val="-2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fixadas</w:t>
      </w:r>
      <w:r>
        <w:rPr>
          <w:spacing w:val="1"/>
        </w:rPr>
        <w:t> </w:t>
      </w:r>
      <w:r>
        <w:rPr/>
        <w:t>neste</w:t>
      </w:r>
      <w:r>
        <w:rPr>
          <w:spacing w:val="4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convocatório.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679" w:right="378"/>
        <w:jc w:val="both"/>
      </w:pPr>
      <w:r>
        <w:rPr/>
        <w:drawing>
          <wp:anchor distT="0" distB="0" distL="0" distR="0" allowOverlap="1" layoutInCell="1" locked="0" behindDoc="1" simplePos="0" relativeHeight="487115776">
            <wp:simplePos x="0" y="0"/>
            <wp:positionH relativeFrom="page">
              <wp:posOffset>1942456</wp:posOffset>
            </wp:positionH>
            <wp:positionV relativeFrom="paragraph">
              <wp:posOffset>167479</wp:posOffset>
            </wp:positionV>
            <wp:extent cx="4198636" cy="3750416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Os trabalhos serão conduzidos pelo servidor da Prefeitura Municipal,</w:t>
      </w:r>
      <w:r>
        <w:rPr>
          <w:spacing w:val="1"/>
        </w:rPr>
        <w:t> </w:t>
      </w:r>
      <w:r>
        <w:rPr>
          <w:b/>
        </w:rPr>
        <w:t>Luiz Henrique Miranda Moraes</w:t>
      </w:r>
      <w:r>
        <w:rPr/>
        <w:t>, designado</w:t>
      </w:r>
      <w:r>
        <w:rPr>
          <w:spacing w:val="1"/>
        </w:rPr>
        <w:t> </w:t>
      </w:r>
      <w:r>
        <w:rPr/>
        <w:t>Pregoeiro,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Equipe de Apoio</w:t>
      </w:r>
      <w:r>
        <w:rPr>
          <w:spacing w:val="-2"/>
        </w:rPr>
        <w:t> </w:t>
      </w:r>
      <w:r>
        <w:rPr/>
        <w:t>integrada</w:t>
      </w:r>
      <w:r>
        <w:rPr>
          <w:spacing w:val="-1"/>
        </w:rPr>
        <w:t> </w:t>
      </w:r>
      <w:r>
        <w:rPr/>
        <w:t>pelos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CPL.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I</w:t>
      </w:r>
      <w:r>
        <w:rPr>
          <w:spacing w:val="-3"/>
        </w:rPr>
        <w:t> </w:t>
      </w:r>
      <w:r>
        <w:rPr/>
        <w:t>- OBJETO</w:t>
      </w:r>
    </w:p>
    <w:p>
      <w:pPr>
        <w:pStyle w:val="BodyText"/>
        <w:spacing w:before="3"/>
        <w:rPr>
          <w:b/>
        </w:rPr>
      </w:pPr>
    </w:p>
    <w:p>
      <w:pPr>
        <w:spacing w:line="276" w:lineRule="auto" w:before="1"/>
        <w:ind w:left="679" w:right="378" w:firstLine="0"/>
        <w:jc w:val="both"/>
        <w:rPr>
          <w:b/>
          <w:sz w:val="20"/>
        </w:rPr>
      </w:pPr>
      <w:r>
        <w:rPr>
          <w:b/>
          <w:sz w:val="20"/>
        </w:rPr>
        <w:t>OBJETO: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Concessão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permissão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remunerada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uso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espaço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público,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caráter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pessoal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precário,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consistente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exploração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barracas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exercício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atividade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econômica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(comércio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bebidas,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salgados,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produtos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alimentícios,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água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mineral,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refrigerantes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congêneres)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sujeita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prévia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licença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inspeção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pela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Prefeitura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São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do Goiabal, durante a realização do evento festivo denominado “ CARNAGOIABA” a ser realizada nos dias 09, 10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fevereiro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 2023,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Rua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Cristiano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Morais, Centro São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José 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Goiabal/MG.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Heading1"/>
        <w:spacing w:line="482" w:lineRule="auto"/>
        <w:ind w:right="626"/>
        <w:jc w:val="both"/>
      </w:pPr>
      <w:r>
        <w:rPr/>
        <w:t>Os serviços a que se refere o objeto são os detalhados no Termo de Referência constante do Anexo I deste Edital.</w:t>
      </w:r>
      <w:r>
        <w:rPr>
          <w:spacing w:val="-47"/>
        </w:rPr>
        <w:t> </w:t>
      </w:r>
      <w:r>
        <w:rPr/>
        <w:t>II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ÁREA</w:t>
      </w:r>
      <w:r>
        <w:rPr>
          <w:spacing w:val="2"/>
        </w:rPr>
        <w:t> </w:t>
      </w:r>
      <w:r>
        <w:rPr/>
        <w:t>SOLICITANTE</w:t>
      </w:r>
    </w:p>
    <w:p>
      <w:pPr>
        <w:pStyle w:val="BodyText"/>
        <w:ind w:left="679"/>
      </w:pPr>
      <w:r>
        <w:rPr/>
        <w:t>2.1</w:t>
      </w:r>
      <w:r>
        <w:rPr>
          <w:spacing w:val="-3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Cultura.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679" w:right="376"/>
        <w:jc w:val="both"/>
      </w:pPr>
      <w:r>
        <w:rPr/>
        <w:t>2.2- A receita decorrente da presente Licitação será lançada na rubrica correspondente às receitas de remuneração por</w:t>
      </w:r>
      <w:r>
        <w:rPr>
          <w:spacing w:val="1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públicos, do</w:t>
      </w:r>
      <w:r>
        <w:rPr>
          <w:spacing w:val="1"/>
        </w:rPr>
        <w:t> </w:t>
      </w:r>
      <w:r>
        <w:rPr/>
        <w:t>orçamento</w:t>
      </w:r>
      <w:r>
        <w:rPr>
          <w:spacing w:val="1"/>
        </w:rPr>
        <w:t> </w:t>
      </w:r>
      <w:r>
        <w:rPr/>
        <w:t>corrente do</w:t>
      </w:r>
      <w:r>
        <w:rPr>
          <w:spacing w:val="1"/>
        </w:rPr>
        <w:t> </w:t>
      </w:r>
      <w:r>
        <w:rPr/>
        <w:t>Município.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961" w:val="left" w:leader="none"/>
        </w:tabs>
        <w:spacing w:line="240" w:lineRule="auto" w:before="0" w:after="0"/>
        <w:ind w:left="960" w:right="0" w:hanging="282"/>
        <w:jc w:val="left"/>
      </w:pPr>
      <w:r>
        <w:rPr/>
        <w:t>–</w:t>
      </w:r>
      <w:r>
        <w:rPr>
          <w:spacing w:val="-1"/>
        </w:rPr>
        <w:t> </w:t>
      </w:r>
      <w:r>
        <w:rPr/>
        <w:t>CONSULTAS</w:t>
      </w:r>
      <w:r>
        <w:rPr>
          <w:spacing w:val="-3"/>
        </w:rPr>
        <w:t> </w:t>
      </w:r>
      <w:r>
        <w:rPr/>
        <w:t>AO EDITAL E</w:t>
      </w:r>
      <w:r>
        <w:rPr>
          <w:spacing w:val="-2"/>
        </w:rPr>
        <w:t> </w:t>
      </w:r>
      <w:r>
        <w:rPr/>
        <w:t>ESCLARECIMENTOS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04" w:val="left" w:leader="none"/>
        </w:tabs>
        <w:spacing w:line="278" w:lineRule="auto" w:before="0" w:after="0"/>
        <w:ind w:left="679" w:right="383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17"/>
          <w:sz w:val="20"/>
        </w:rPr>
        <w:t> </w:t>
      </w:r>
      <w:r>
        <w:rPr>
          <w:sz w:val="20"/>
        </w:rPr>
        <w:t>Cópia</w:t>
      </w:r>
      <w:r>
        <w:rPr>
          <w:spacing w:val="19"/>
          <w:sz w:val="20"/>
        </w:rPr>
        <w:t> </w:t>
      </w:r>
      <w:r>
        <w:rPr>
          <w:sz w:val="20"/>
        </w:rPr>
        <w:t>deste</w:t>
      </w:r>
      <w:r>
        <w:rPr>
          <w:spacing w:val="18"/>
          <w:sz w:val="20"/>
        </w:rPr>
        <w:t> </w:t>
      </w:r>
      <w:r>
        <w:rPr>
          <w:sz w:val="20"/>
        </w:rPr>
        <w:t>instrumento</w:t>
      </w:r>
      <w:r>
        <w:rPr>
          <w:spacing w:val="22"/>
          <w:sz w:val="20"/>
        </w:rPr>
        <w:t> </w:t>
      </w:r>
      <w:r>
        <w:rPr>
          <w:sz w:val="20"/>
        </w:rPr>
        <w:t>convocatório</w:t>
      </w:r>
      <w:r>
        <w:rPr>
          <w:spacing w:val="19"/>
          <w:sz w:val="20"/>
        </w:rPr>
        <w:t> </w:t>
      </w:r>
      <w:r>
        <w:rPr>
          <w:sz w:val="20"/>
        </w:rPr>
        <w:t>encontra-se</w:t>
      </w:r>
      <w:r>
        <w:rPr>
          <w:spacing w:val="20"/>
          <w:sz w:val="20"/>
        </w:rPr>
        <w:t> </w:t>
      </w:r>
      <w:r>
        <w:rPr>
          <w:sz w:val="20"/>
        </w:rPr>
        <w:t>disponível</w:t>
      </w:r>
      <w:r>
        <w:rPr>
          <w:spacing w:val="18"/>
          <w:sz w:val="20"/>
        </w:rPr>
        <w:t> </w:t>
      </w:r>
      <w:r>
        <w:rPr>
          <w:sz w:val="20"/>
        </w:rPr>
        <w:t>junto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CPL</w:t>
      </w:r>
      <w:r>
        <w:rPr>
          <w:spacing w:val="17"/>
          <w:sz w:val="20"/>
        </w:rPr>
        <w:t> </w:t>
      </w:r>
      <w:r>
        <w:rPr>
          <w:sz w:val="20"/>
        </w:rPr>
        <w:t>da</w:t>
      </w:r>
      <w:r>
        <w:rPr>
          <w:spacing w:val="19"/>
          <w:sz w:val="20"/>
        </w:rPr>
        <w:t> </w:t>
      </w:r>
      <w:r>
        <w:rPr>
          <w:sz w:val="20"/>
        </w:rPr>
        <w:t>Prefeitura</w:t>
      </w:r>
      <w:r>
        <w:rPr>
          <w:spacing w:val="20"/>
          <w:sz w:val="20"/>
        </w:rPr>
        <w:t> </w:t>
      </w:r>
      <w:r>
        <w:rPr>
          <w:sz w:val="20"/>
        </w:rPr>
        <w:t>Municipal</w:t>
      </w:r>
      <w:r>
        <w:rPr>
          <w:spacing w:val="18"/>
          <w:sz w:val="20"/>
        </w:rPr>
        <w:t> </w:t>
      </w:r>
      <w:r>
        <w:rPr>
          <w:sz w:val="20"/>
        </w:rPr>
        <w:t>e</w:t>
      </w:r>
      <w:r>
        <w:rPr>
          <w:spacing w:val="20"/>
          <w:sz w:val="20"/>
        </w:rPr>
        <w:t> </w:t>
      </w:r>
      <w:r>
        <w:rPr>
          <w:sz w:val="20"/>
        </w:rPr>
        <w:t>permanecerá</w:t>
      </w:r>
      <w:r>
        <w:rPr>
          <w:spacing w:val="-47"/>
          <w:sz w:val="20"/>
        </w:rPr>
        <w:t> </w:t>
      </w:r>
      <w:r>
        <w:rPr>
          <w:sz w:val="20"/>
        </w:rPr>
        <w:t>afixada</w:t>
      </w:r>
      <w:r>
        <w:rPr>
          <w:spacing w:val="-2"/>
          <w:sz w:val="20"/>
        </w:rPr>
        <w:t> </w:t>
      </w:r>
      <w:r>
        <w:rPr>
          <w:sz w:val="20"/>
        </w:rPr>
        <w:t>no quadro de</w:t>
      </w:r>
      <w:r>
        <w:rPr>
          <w:spacing w:val="-1"/>
          <w:sz w:val="20"/>
        </w:rPr>
        <w:t> </w:t>
      </w:r>
      <w:r>
        <w:rPr>
          <w:sz w:val="20"/>
        </w:rPr>
        <w:t>avisos</w:t>
      </w:r>
      <w:r>
        <w:rPr>
          <w:spacing w:val="-2"/>
          <w:sz w:val="20"/>
        </w:rPr>
        <w:t> </w:t>
      </w:r>
      <w:r>
        <w:rPr>
          <w:sz w:val="20"/>
        </w:rPr>
        <w:t>localizado no hall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entrada</w:t>
      </w:r>
      <w:r>
        <w:rPr>
          <w:spacing w:val="-1"/>
          <w:sz w:val="20"/>
        </w:rPr>
        <w:t> </w:t>
      </w:r>
      <w:r>
        <w:rPr>
          <w:sz w:val="20"/>
        </w:rPr>
        <w:t>(andar térreo)</w:t>
      </w:r>
      <w:r>
        <w:rPr>
          <w:spacing w:val="-1"/>
          <w:sz w:val="20"/>
        </w:rPr>
        <w:t> </w:t>
      </w:r>
      <w:r>
        <w:rPr>
          <w:sz w:val="20"/>
        </w:rPr>
        <w:t>do edifício-sede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Prefeitura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1"/>
          <w:numId w:val="2"/>
        </w:numPr>
        <w:tabs>
          <w:tab w:pos="987" w:val="left" w:leader="none"/>
        </w:tabs>
        <w:spacing w:line="276" w:lineRule="auto" w:before="196" w:after="0"/>
        <w:ind w:left="679" w:right="38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Os pedidos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esclarecimentos</w:t>
      </w:r>
      <w:r>
        <w:rPr>
          <w:spacing w:val="2"/>
          <w:sz w:val="20"/>
        </w:rPr>
        <w:t> </w:t>
      </w:r>
      <w:r>
        <w:rPr>
          <w:sz w:val="20"/>
        </w:rPr>
        <w:t>acerca</w:t>
      </w:r>
      <w:r>
        <w:rPr>
          <w:spacing w:val="3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edital deverão</w:t>
      </w:r>
      <w:r>
        <w:rPr>
          <w:spacing w:val="4"/>
          <w:sz w:val="20"/>
        </w:rPr>
        <w:t> </w:t>
      </w:r>
      <w:r>
        <w:rPr>
          <w:sz w:val="20"/>
        </w:rPr>
        <w:t>ser</w:t>
      </w:r>
      <w:r>
        <w:rPr>
          <w:spacing w:val="3"/>
          <w:sz w:val="20"/>
        </w:rPr>
        <w:t> </w:t>
      </w:r>
      <w:r>
        <w:rPr>
          <w:sz w:val="20"/>
        </w:rPr>
        <w:t>encaminhados</w:t>
      </w:r>
      <w:r>
        <w:rPr>
          <w:spacing w:val="2"/>
          <w:sz w:val="20"/>
        </w:rPr>
        <w:t> </w:t>
      </w:r>
      <w:r>
        <w:rPr>
          <w:sz w:val="20"/>
        </w:rPr>
        <w:t>via</w:t>
      </w:r>
      <w:r>
        <w:rPr>
          <w:spacing w:val="3"/>
          <w:sz w:val="20"/>
        </w:rPr>
        <w:t> </w:t>
      </w:r>
      <w:r>
        <w:rPr>
          <w:sz w:val="20"/>
        </w:rPr>
        <w:t>e-mail</w:t>
      </w:r>
      <w:r>
        <w:rPr>
          <w:color w:val="1F487C"/>
          <w:spacing w:val="3"/>
          <w:sz w:val="20"/>
        </w:rPr>
        <w:t> </w:t>
      </w:r>
      <w:r>
        <w:rPr>
          <w:color w:val="1F487C"/>
          <w:sz w:val="20"/>
          <w:u w:val="single" w:color="1F487C"/>
        </w:rPr>
        <w:t>“</w:t>
      </w:r>
      <w:hyperlink r:id="rId8">
        <w:r>
          <w:rPr>
            <w:color w:val="1F487C"/>
            <w:sz w:val="20"/>
            <w:u w:val="single" w:color="1F487C"/>
          </w:rPr>
          <w:t>licitacaogoiabal@yahoo.com</w:t>
        </w:r>
      </w:hyperlink>
      <w:r>
        <w:rPr>
          <w:color w:val="1F487C"/>
          <w:sz w:val="20"/>
          <w:u w:val="single" w:color="1F487C"/>
        </w:rPr>
        <w:t>”</w:t>
      </w:r>
      <w:r>
        <w:rPr>
          <w:color w:val="1F487C"/>
          <w:spacing w:val="-47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telefone (31) 3858-5121 ou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endereço constante do</w:t>
      </w:r>
      <w:r>
        <w:rPr>
          <w:spacing w:val="1"/>
          <w:sz w:val="20"/>
        </w:rPr>
        <w:t> </w:t>
      </w:r>
      <w:r>
        <w:rPr>
          <w:sz w:val="20"/>
        </w:rPr>
        <w:t>preâmbulo.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951" w:val="left" w:leader="none"/>
        </w:tabs>
        <w:spacing w:line="240" w:lineRule="auto" w:before="0" w:after="0"/>
        <w:ind w:left="950" w:right="0" w:hanging="272"/>
        <w:jc w:val="left"/>
      </w:pPr>
      <w:r>
        <w:rPr/>
        <w:t>-</w:t>
      </w:r>
      <w:r>
        <w:rPr>
          <w:spacing w:val="-1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PARTICIPAÇÃO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78" w:lineRule="auto" w:before="0" w:after="0"/>
        <w:ind w:left="679" w:right="38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Poderão</w:t>
      </w:r>
      <w:r>
        <w:rPr>
          <w:spacing w:val="7"/>
          <w:sz w:val="20"/>
        </w:rPr>
        <w:t> </w:t>
      </w:r>
      <w:r>
        <w:rPr>
          <w:sz w:val="20"/>
        </w:rPr>
        <w:t>participar</w:t>
      </w:r>
      <w:r>
        <w:rPr>
          <w:spacing w:val="8"/>
          <w:sz w:val="20"/>
        </w:rPr>
        <w:t> </w:t>
      </w:r>
      <w:r>
        <w:rPr>
          <w:sz w:val="20"/>
        </w:rPr>
        <w:t>desta</w:t>
      </w:r>
      <w:r>
        <w:rPr>
          <w:spacing w:val="8"/>
          <w:sz w:val="20"/>
        </w:rPr>
        <w:t> </w:t>
      </w:r>
      <w:r>
        <w:rPr>
          <w:sz w:val="20"/>
        </w:rPr>
        <w:t>licitação</w:t>
      </w:r>
      <w:r>
        <w:rPr>
          <w:spacing w:val="9"/>
          <w:sz w:val="20"/>
        </w:rPr>
        <w:t> </w:t>
      </w:r>
      <w:r>
        <w:rPr>
          <w:sz w:val="20"/>
        </w:rPr>
        <w:t>pessoas</w:t>
      </w:r>
      <w:r>
        <w:rPr>
          <w:spacing w:val="10"/>
          <w:sz w:val="20"/>
        </w:rPr>
        <w:t> </w:t>
      </w:r>
      <w:r>
        <w:rPr>
          <w:sz w:val="20"/>
        </w:rPr>
        <w:t>físicas</w:t>
      </w:r>
      <w:r>
        <w:rPr>
          <w:spacing w:val="10"/>
          <w:sz w:val="20"/>
        </w:rPr>
        <w:t> </w:t>
      </w:r>
      <w:r>
        <w:rPr>
          <w:sz w:val="20"/>
        </w:rPr>
        <w:t>ou</w:t>
      </w:r>
      <w:r>
        <w:rPr>
          <w:spacing w:val="7"/>
          <w:sz w:val="20"/>
        </w:rPr>
        <w:t> </w:t>
      </w:r>
      <w:r>
        <w:rPr>
          <w:sz w:val="20"/>
        </w:rPr>
        <w:t>jurídicas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ramo</w:t>
      </w:r>
      <w:r>
        <w:rPr>
          <w:spacing w:val="9"/>
          <w:sz w:val="20"/>
        </w:rPr>
        <w:t> </w:t>
      </w:r>
      <w:r>
        <w:rPr>
          <w:sz w:val="20"/>
        </w:rPr>
        <w:t>pertinente</w:t>
      </w:r>
      <w:r>
        <w:rPr>
          <w:spacing w:val="9"/>
          <w:sz w:val="20"/>
        </w:rPr>
        <w:t> </w:t>
      </w:r>
      <w:r>
        <w:rPr>
          <w:sz w:val="20"/>
        </w:rPr>
        <w:t>ao</w:t>
      </w:r>
      <w:r>
        <w:rPr>
          <w:spacing w:val="12"/>
          <w:sz w:val="20"/>
        </w:rPr>
        <w:t> </w:t>
      </w:r>
      <w:r>
        <w:rPr>
          <w:sz w:val="20"/>
        </w:rPr>
        <w:t>objeto</w:t>
      </w:r>
      <w:r>
        <w:rPr>
          <w:spacing w:val="9"/>
          <w:sz w:val="20"/>
        </w:rPr>
        <w:t> </w:t>
      </w:r>
      <w:r>
        <w:rPr>
          <w:sz w:val="20"/>
        </w:rPr>
        <w:t>licitado,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atendam</w:t>
      </w:r>
      <w:r>
        <w:rPr>
          <w:spacing w:val="7"/>
          <w:sz w:val="20"/>
        </w:rPr>
        <w:t> </w:t>
      </w:r>
      <w:r>
        <w:rPr>
          <w:sz w:val="20"/>
        </w:rPr>
        <w:t>às</w:t>
      </w:r>
      <w:r>
        <w:rPr>
          <w:spacing w:val="-47"/>
          <w:sz w:val="20"/>
        </w:rPr>
        <w:t> </w:t>
      </w:r>
      <w:r>
        <w:rPr>
          <w:sz w:val="20"/>
        </w:rPr>
        <w:t>condições</w:t>
      </w:r>
      <w:r>
        <w:rPr>
          <w:spacing w:val="-2"/>
          <w:sz w:val="20"/>
        </w:rPr>
        <w:t> </w:t>
      </w:r>
      <w:r>
        <w:rPr>
          <w:sz w:val="20"/>
        </w:rPr>
        <w:t>de habilitação</w:t>
      </w:r>
      <w:r>
        <w:rPr>
          <w:spacing w:val="1"/>
          <w:sz w:val="20"/>
        </w:rPr>
        <w:t> </w:t>
      </w:r>
      <w:r>
        <w:rPr>
          <w:sz w:val="20"/>
        </w:rPr>
        <w:t>estabelecidas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VII</w:t>
      </w:r>
      <w:r>
        <w:rPr>
          <w:spacing w:val="-1"/>
          <w:sz w:val="20"/>
        </w:rPr>
        <w:t> </w:t>
      </w:r>
      <w:r>
        <w:rPr>
          <w:sz w:val="20"/>
        </w:rPr>
        <w:t>deste</w:t>
      </w:r>
      <w:r>
        <w:rPr>
          <w:spacing w:val="-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convocatório.</w:t>
      </w:r>
    </w:p>
    <w:p>
      <w:pPr>
        <w:spacing w:after="0" w:line="278" w:lineRule="auto"/>
        <w:jc w:val="left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2"/>
          <w:numId w:val="3"/>
        </w:numPr>
        <w:tabs>
          <w:tab w:pos="1184" w:val="left" w:leader="none"/>
        </w:tabs>
        <w:spacing w:line="276" w:lineRule="auto" w:before="0" w:after="0"/>
        <w:ind w:left="679" w:right="38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Participarão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sessão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Pregão</w:t>
      </w:r>
      <w:r>
        <w:rPr>
          <w:spacing w:val="1"/>
          <w:sz w:val="20"/>
        </w:rPr>
        <w:t> </w:t>
      </w:r>
      <w:r>
        <w:rPr>
          <w:sz w:val="20"/>
        </w:rPr>
        <w:t>Presencial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credenciados</w:t>
      </w:r>
      <w:r>
        <w:rPr>
          <w:spacing w:val="1"/>
          <w:sz w:val="20"/>
        </w:rPr>
        <w:t> </w:t>
      </w: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Pregoeiro,</w:t>
      </w:r>
      <w:r>
        <w:rPr>
          <w:spacing w:val="1"/>
          <w:sz w:val="20"/>
        </w:rPr>
        <w:t> </w:t>
      </w:r>
      <w:r>
        <w:rPr>
          <w:sz w:val="20"/>
        </w:rPr>
        <w:t>devendo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47"/>
          <w:sz w:val="20"/>
        </w:rPr>
        <w:t> </w:t>
      </w:r>
      <w:r>
        <w:rPr>
          <w:sz w:val="20"/>
        </w:rPr>
        <w:t>interessado, ou seu representante, comprovar a existência dos necessários poderes para formulação de propostas e para a</w:t>
      </w:r>
      <w:r>
        <w:rPr>
          <w:spacing w:val="1"/>
          <w:sz w:val="20"/>
        </w:rPr>
        <w:t> </w:t>
      </w:r>
      <w:r>
        <w:rPr>
          <w:sz w:val="20"/>
        </w:rPr>
        <w:t>prática</w:t>
      </w:r>
      <w:r>
        <w:rPr>
          <w:spacing w:val="-1"/>
          <w:sz w:val="20"/>
        </w:rPr>
        <w:t> </w:t>
      </w:r>
      <w:r>
        <w:rPr>
          <w:sz w:val="20"/>
        </w:rPr>
        <w:t>de todos</w:t>
      </w:r>
      <w:r>
        <w:rPr>
          <w:spacing w:val="-1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demais</w:t>
      </w:r>
      <w:r>
        <w:rPr>
          <w:spacing w:val="-1"/>
          <w:sz w:val="20"/>
        </w:rPr>
        <w:t> </w:t>
      </w:r>
      <w:r>
        <w:rPr>
          <w:sz w:val="20"/>
        </w:rPr>
        <w:t>atos</w:t>
      </w:r>
      <w:r>
        <w:rPr>
          <w:spacing w:val="-1"/>
          <w:sz w:val="20"/>
        </w:rPr>
        <w:t> </w:t>
      </w:r>
      <w:r>
        <w:rPr>
          <w:sz w:val="20"/>
        </w:rPr>
        <w:t>inerentes</w:t>
      </w:r>
      <w:r>
        <w:rPr>
          <w:spacing w:val="-1"/>
          <w:sz w:val="20"/>
        </w:rPr>
        <w:t> </w:t>
      </w:r>
      <w:r>
        <w:rPr>
          <w:sz w:val="20"/>
        </w:rPr>
        <w:t>ao certame (modelo</w:t>
      </w:r>
      <w:r>
        <w:rPr>
          <w:spacing w:val="1"/>
          <w:sz w:val="20"/>
        </w:rPr>
        <w:t> </w:t>
      </w:r>
      <w:r>
        <w:rPr>
          <w:sz w:val="20"/>
        </w:rPr>
        <w:t>do Anexo</w:t>
      </w:r>
      <w:r>
        <w:rPr>
          <w:spacing w:val="1"/>
          <w:sz w:val="20"/>
        </w:rPr>
        <w:t> </w:t>
      </w:r>
      <w:r>
        <w:rPr>
          <w:sz w:val="20"/>
        </w:rPr>
        <w:t>III).</w:t>
      </w:r>
    </w:p>
    <w:p>
      <w:pPr>
        <w:pStyle w:val="ListParagraph"/>
        <w:numPr>
          <w:ilvl w:val="1"/>
          <w:numId w:val="3"/>
        </w:numPr>
        <w:tabs>
          <w:tab w:pos="997" w:val="left" w:leader="none"/>
        </w:tabs>
        <w:spacing w:line="276" w:lineRule="auto" w:before="196" w:after="0"/>
        <w:ind w:left="679" w:right="388" w:firstLine="0"/>
        <w:jc w:val="both"/>
        <w:rPr>
          <w:sz w:val="20"/>
        </w:rPr>
      </w:pPr>
      <w:r>
        <w:rPr>
          <w:sz w:val="20"/>
        </w:rPr>
        <w:t>- É condição de participação apresentar na sessão do Pregão Presencial declaração do licitante dando ciência de que</w:t>
      </w:r>
      <w:r>
        <w:rPr>
          <w:spacing w:val="1"/>
          <w:sz w:val="20"/>
        </w:rPr>
        <w:t> </w:t>
      </w:r>
      <w:r>
        <w:rPr>
          <w:sz w:val="20"/>
        </w:rPr>
        <w:t>cumpre</w:t>
      </w:r>
      <w:r>
        <w:rPr>
          <w:spacing w:val="-1"/>
          <w:sz w:val="20"/>
        </w:rPr>
        <w:t> </w:t>
      </w:r>
      <w:r>
        <w:rPr>
          <w:sz w:val="20"/>
        </w:rPr>
        <w:t>plenamente 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de habilitação</w:t>
      </w:r>
      <w:r>
        <w:rPr>
          <w:spacing w:val="1"/>
          <w:sz w:val="20"/>
        </w:rPr>
        <w:t> </w:t>
      </w:r>
      <w:r>
        <w:rPr>
          <w:sz w:val="20"/>
        </w:rPr>
        <w:t>(modelo do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III).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3"/>
        </w:numPr>
        <w:tabs>
          <w:tab w:pos="1134" w:val="left" w:leader="none"/>
        </w:tabs>
        <w:spacing w:line="240" w:lineRule="auto" w:before="0" w:after="0"/>
        <w:ind w:left="1133" w:right="0" w:hanging="455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poderá</w:t>
      </w:r>
      <w:r>
        <w:rPr>
          <w:spacing w:val="-3"/>
          <w:sz w:val="20"/>
        </w:rPr>
        <w:t> </w:t>
      </w:r>
      <w:r>
        <w:rPr>
          <w:sz w:val="20"/>
        </w:rPr>
        <w:t>participar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licitação a</w:t>
      </w:r>
      <w:r>
        <w:rPr>
          <w:spacing w:val="-1"/>
          <w:sz w:val="20"/>
        </w:rPr>
        <w:t> </w:t>
      </w:r>
      <w:r>
        <w:rPr>
          <w:sz w:val="20"/>
        </w:rPr>
        <w:t>empresa: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3"/>
        </w:numPr>
        <w:tabs>
          <w:tab w:pos="1290" w:val="left" w:leader="none"/>
        </w:tabs>
        <w:spacing w:line="276" w:lineRule="auto" w:before="0" w:after="0"/>
        <w:ind w:left="679" w:right="387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7312">
            <wp:simplePos x="0" y="0"/>
            <wp:positionH relativeFrom="page">
              <wp:posOffset>1942456</wp:posOffset>
            </wp:positionH>
            <wp:positionV relativeFrom="paragraph">
              <wp:posOffset>167479</wp:posOffset>
            </wp:positionV>
            <wp:extent cx="4198636" cy="3750416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Suspensa ou impedida de licitar ou contratar com a Administração Pública Estadual, ou declarada inidônea para</w:t>
      </w:r>
      <w:r>
        <w:rPr>
          <w:spacing w:val="1"/>
          <w:sz w:val="20"/>
        </w:rPr>
        <w:t> </w:t>
      </w:r>
      <w:r>
        <w:rPr>
          <w:sz w:val="20"/>
        </w:rPr>
        <w:t>licitar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Administração</w:t>
      </w:r>
      <w:r>
        <w:rPr>
          <w:spacing w:val="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3"/>
          <w:numId w:val="3"/>
        </w:numPr>
        <w:tabs>
          <w:tab w:pos="1282" w:val="left" w:leader="none"/>
        </w:tabs>
        <w:spacing w:line="240" w:lineRule="auto" w:before="0" w:after="0"/>
        <w:ind w:left="1282" w:right="0" w:hanging="603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consórcio;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3"/>
        </w:numPr>
        <w:tabs>
          <w:tab w:pos="1282" w:val="left" w:leader="none"/>
        </w:tabs>
        <w:spacing w:line="240" w:lineRule="auto" w:before="0" w:after="0"/>
        <w:ind w:left="1282" w:right="0" w:hanging="603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falência</w:t>
      </w:r>
      <w:r>
        <w:rPr>
          <w:spacing w:val="-1"/>
          <w:sz w:val="20"/>
        </w:rPr>
        <w:t> </w:t>
      </w:r>
      <w:r>
        <w:rPr>
          <w:sz w:val="20"/>
        </w:rPr>
        <w:t>decretada.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3"/>
        </w:numPr>
        <w:tabs>
          <w:tab w:pos="1143" w:val="left" w:leader="none"/>
        </w:tabs>
        <w:spacing w:line="276" w:lineRule="auto" w:before="0" w:after="0"/>
        <w:ind w:left="679" w:right="387" w:firstLine="0"/>
        <w:jc w:val="both"/>
        <w:rPr>
          <w:sz w:val="20"/>
        </w:rPr>
      </w:pPr>
      <w:r>
        <w:rPr>
          <w:sz w:val="20"/>
        </w:rPr>
        <w:t>- A observância das vedações do item anterior é de inteira responsabilidade do licitante que, pelo descumprimento,</w:t>
      </w:r>
      <w:r>
        <w:rPr>
          <w:spacing w:val="1"/>
          <w:sz w:val="20"/>
        </w:rPr>
        <w:t> </w:t>
      </w:r>
      <w:r>
        <w:rPr>
          <w:sz w:val="20"/>
        </w:rPr>
        <w:t>sujeita-se</w:t>
      </w:r>
      <w:r>
        <w:rPr>
          <w:spacing w:val="-1"/>
          <w:sz w:val="20"/>
        </w:rPr>
        <w:t> </w:t>
      </w:r>
      <w:r>
        <w:rPr>
          <w:sz w:val="20"/>
        </w:rPr>
        <w:t>às</w:t>
      </w:r>
      <w:r>
        <w:rPr>
          <w:spacing w:val="-1"/>
          <w:sz w:val="20"/>
        </w:rPr>
        <w:t> </w:t>
      </w:r>
      <w:r>
        <w:rPr>
          <w:sz w:val="20"/>
        </w:rPr>
        <w:t>penalidades</w:t>
      </w:r>
      <w:r>
        <w:rPr>
          <w:spacing w:val="-1"/>
          <w:sz w:val="20"/>
        </w:rPr>
        <w:t> </w:t>
      </w:r>
      <w:r>
        <w:rPr>
          <w:sz w:val="20"/>
        </w:rPr>
        <w:t>cabíveis.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091" w:val="left" w:leader="none"/>
        </w:tabs>
        <w:spacing w:line="276" w:lineRule="auto" w:before="0" w:after="0"/>
        <w:ind w:left="679" w:right="382" w:firstLine="5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Alegações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desconhecimento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licitado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consideradas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reclamações</w:t>
      </w:r>
      <w:r>
        <w:rPr>
          <w:spacing w:val="-2"/>
          <w:sz w:val="20"/>
        </w:rPr>
        <w:t> </w:t>
      </w:r>
      <w:r>
        <w:rPr>
          <w:sz w:val="20"/>
        </w:rPr>
        <w:t>futuras, ou</w:t>
      </w:r>
      <w:r>
        <w:rPr>
          <w:spacing w:val="-1"/>
          <w:sz w:val="20"/>
        </w:rPr>
        <w:t> </w:t>
      </w:r>
      <w:r>
        <w:rPr>
          <w:sz w:val="20"/>
        </w:rPr>
        <w:t>de forma a</w:t>
      </w:r>
      <w:r>
        <w:rPr>
          <w:spacing w:val="-1"/>
          <w:sz w:val="20"/>
        </w:rPr>
        <w:t> </w:t>
      </w:r>
      <w:r>
        <w:rPr>
          <w:sz w:val="20"/>
        </w:rPr>
        <w:t>desobrigar</w:t>
      </w:r>
      <w:r>
        <w:rPr>
          <w:spacing w:val="1"/>
          <w:sz w:val="20"/>
        </w:rPr>
        <w:t> </w:t>
      </w:r>
      <w:r>
        <w:rPr>
          <w:sz w:val="20"/>
        </w:rPr>
        <w:t>a sua execução.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V-</w:t>
      </w:r>
      <w:r>
        <w:rPr>
          <w:spacing w:val="-2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COMERCIAL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DOCUMENTAÇÃO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HABILITAÇÃO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76" w:lineRule="auto"/>
        <w:ind w:left="679" w:right="385"/>
        <w:jc w:val="both"/>
      </w:pPr>
      <w:r>
        <w:rPr/>
        <w:t>5.1</w:t>
      </w:r>
      <w:r>
        <w:rPr>
          <w:spacing w:val="-9"/>
        </w:rPr>
        <w:t> </w:t>
      </w:r>
      <w:r>
        <w:rPr/>
        <w:t>-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/>
        <w:t>documentos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habilitação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proposta</w:t>
      </w:r>
      <w:r>
        <w:rPr>
          <w:spacing w:val="-9"/>
        </w:rPr>
        <w:t> </w:t>
      </w:r>
      <w:r>
        <w:rPr/>
        <w:t>comercial</w:t>
      </w:r>
      <w:r>
        <w:rPr>
          <w:spacing w:val="-10"/>
        </w:rPr>
        <w:t> </w:t>
      </w:r>
      <w:r>
        <w:rPr/>
        <w:t>deverão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entregues</w:t>
      </w:r>
      <w:r>
        <w:rPr>
          <w:spacing w:val="-11"/>
        </w:rPr>
        <w:t> </w:t>
      </w:r>
      <w:r>
        <w:rPr/>
        <w:t>ao</w:t>
      </w:r>
      <w:r>
        <w:rPr>
          <w:spacing w:val="-8"/>
        </w:rPr>
        <w:t> </w:t>
      </w:r>
      <w:r>
        <w:rPr/>
        <w:t>Pregoeiro</w:t>
      </w:r>
      <w:r>
        <w:rPr>
          <w:spacing w:val="-8"/>
        </w:rPr>
        <w:t> </w:t>
      </w:r>
      <w:r>
        <w:rPr/>
        <w:t>na</w:t>
      </w:r>
      <w:r>
        <w:rPr>
          <w:spacing w:val="-10"/>
        </w:rPr>
        <w:t> </w:t>
      </w:r>
      <w:r>
        <w:rPr/>
        <w:t>abertura</w:t>
      </w:r>
      <w:r>
        <w:rPr>
          <w:spacing w:val="-9"/>
        </w:rPr>
        <w:t> </w:t>
      </w:r>
      <w:r>
        <w:rPr/>
        <w:t>da</w:t>
      </w:r>
      <w:r>
        <w:rPr>
          <w:spacing w:val="-11"/>
        </w:rPr>
        <w:t> </w:t>
      </w:r>
      <w:r>
        <w:rPr/>
        <w:t>sessão</w:t>
      </w:r>
      <w:r>
        <w:rPr>
          <w:spacing w:val="-9"/>
        </w:rPr>
        <w:t> </w:t>
      </w:r>
      <w:r>
        <w:rPr/>
        <w:t>pública,</w:t>
      </w:r>
      <w:r>
        <w:rPr>
          <w:spacing w:val="-47"/>
        </w:rPr>
        <w:t> </w:t>
      </w:r>
      <w:r>
        <w:rPr/>
        <w:t>em</w:t>
      </w:r>
      <w:r>
        <w:rPr>
          <w:spacing w:val="-5"/>
        </w:rPr>
        <w:t> </w:t>
      </w:r>
      <w:r>
        <w:rPr/>
        <w:t>envelopes</w:t>
      </w:r>
      <w:r>
        <w:rPr>
          <w:spacing w:val="-2"/>
        </w:rPr>
        <w:t> </w:t>
      </w:r>
      <w:r>
        <w:rPr/>
        <w:t>distintos,</w:t>
      </w:r>
      <w:r>
        <w:rPr>
          <w:spacing w:val="-1"/>
        </w:rPr>
        <w:t> </w:t>
      </w:r>
      <w:r>
        <w:rPr/>
        <w:t>colados</w:t>
      </w:r>
      <w:r>
        <w:rPr>
          <w:spacing w:val="-2"/>
        </w:rPr>
        <w:t> </w:t>
      </w:r>
      <w:r>
        <w:rPr/>
        <w:t>e indevassáveis,</w:t>
      </w:r>
      <w:r>
        <w:rPr>
          <w:spacing w:val="-1"/>
        </w:rPr>
        <w:t> </w:t>
      </w:r>
      <w:r>
        <w:rPr/>
        <w:t>contendo em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parte externa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informações: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679"/>
      </w:pPr>
      <w:r>
        <w:rPr/>
        <w:t>ENVELOPE</w:t>
      </w:r>
      <w:r>
        <w:rPr>
          <w:spacing w:val="-3"/>
        </w:rPr>
        <w:t> </w:t>
      </w:r>
      <w:r>
        <w:rPr/>
        <w:t>Nº</w:t>
      </w:r>
      <w:r>
        <w:rPr>
          <w:spacing w:val="1"/>
        </w:rPr>
        <w:t> </w:t>
      </w:r>
      <w:r>
        <w:rPr/>
        <w:t>01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67.344002pt;margin-top:12.137534pt;width:501.95pt;height:108.75pt;mso-position-horizontal-relative:page;mso-position-vertical-relative:paragraph;z-index:-1572761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482" w:lineRule="auto" w:before="17"/>
                    <w:ind w:left="107" w:right="3657"/>
                  </w:pPr>
                  <w:r>
                    <w:rPr/>
                    <w:t>AO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PREGOEIRO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PREFEITURA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MUNICIPAL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 S.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GOIABAL.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PROCESSO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LICITATÓRIO Nº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005/2023</w:t>
                  </w:r>
                </w:p>
                <w:p>
                  <w:pPr>
                    <w:pStyle w:val="BodyText"/>
                    <w:spacing w:line="482" w:lineRule="auto" w:before="4"/>
                    <w:ind w:left="107" w:right="6112"/>
                  </w:pPr>
                  <w:r>
                    <w:rPr/>
                    <w:t>PREGÃO PRESENCIAL Nº.004/2023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“DOCUMENTAÇÃO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CLASSIFICAÇÃO”</w:t>
                  </w:r>
                </w:p>
                <w:p>
                  <w:pPr>
                    <w:pStyle w:val="BodyText"/>
                    <w:spacing w:before="7"/>
                    <w:ind w:left="107"/>
                  </w:pPr>
                  <w:r>
                    <w:rPr/>
                    <w:t>RAZÃO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SOCIAL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ENDEREÇO: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before="91"/>
        <w:ind w:left="679"/>
      </w:pPr>
      <w:r>
        <w:rPr/>
        <w:t>ENVELOPE</w:t>
      </w:r>
      <w:r>
        <w:rPr>
          <w:spacing w:val="-3"/>
        </w:rPr>
        <w:t> </w:t>
      </w:r>
      <w:r>
        <w:rPr/>
        <w:t>Nº</w:t>
      </w:r>
      <w:r>
        <w:rPr>
          <w:spacing w:val="1"/>
        </w:rPr>
        <w:t> </w:t>
      </w:r>
      <w:r>
        <w:rPr/>
        <w:t>02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67.344002pt;margin-top:12.181239pt;width:501.95pt;height:62.3pt;mso-position-horizontal-relative:page;mso-position-vertical-relative:paragraph;z-index:-1572710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482" w:lineRule="auto" w:before="17"/>
                    <w:ind w:left="107" w:right="2121"/>
                  </w:pPr>
                  <w:r>
                    <w:rPr/>
                    <w:t>AO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PREGOEIRO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PREFEITURA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MUNICIPAL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JOSÉ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GOIABAL.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PROCESSO LICITATÓRIO Nº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005/2023</w:t>
                  </w:r>
                </w:p>
                <w:p>
                  <w:pPr>
                    <w:pStyle w:val="BodyText"/>
                    <w:spacing w:before="7"/>
                    <w:ind w:left="107"/>
                  </w:pPr>
                  <w:r>
                    <w:rPr/>
                    <w:t>PREGÃO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PRESENCIAL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Nº.004/2023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  <w:ind w:left="4226"/>
      </w:pPr>
      <w:r>
        <w:rPr/>
        <w:drawing>
          <wp:inline distT="0" distB="0" distL="0" distR="0">
            <wp:extent cx="3981629" cy="149047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629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561"/>
      </w:pPr>
      <w:r>
        <w:rPr/>
        <w:pict>
          <v:shape style="width:501.95pt;height:39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spacing w:before="17"/>
                    <w:ind w:left="107"/>
                  </w:pPr>
                  <w:r>
                    <w:rPr/>
                    <w:t>“DOCUMENTAÇÃO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HABILITAÇÃO”</w:t>
                  </w: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pStyle w:val="BodyText"/>
                    <w:spacing w:before="1"/>
                    <w:ind w:left="107"/>
                  </w:pPr>
                  <w:r>
                    <w:rPr/>
                    <w:t>RAZÃO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SOCIAL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ENDEREÇO: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sz w:val="6"/>
        </w:rPr>
      </w:pPr>
    </w:p>
    <w:p>
      <w:pPr>
        <w:pStyle w:val="Heading1"/>
        <w:numPr>
          <w:ilvl w:val="0"/>
          <w:numId w:val="4"/>
        </w:numPr>
        <w:tabs>
          <w:tab w:pos="951" w:val="left" w:leader="none"/>
        </w:tabs>
        <w:spacing w:line="240" w:lineRule="auto" w:before="91" w:after="0"/>
        <w:ind w:left="950" w:right="0" w:hanging="272"/>
        <w:jc w:val="left"/>
      </w:pPr>
      <w:r>
        <w:rPr/>
        <w:t>-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COMERCIAL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76" w:lineRule="auto"/>
        <w:ind w:left="679" w:right="387"/>
        <w:jc w:val="both"/>
      </w:pPr>
      <w:r>
        <w:rPr/>
        <w:drawing>
          <wp:anchor distT="0" distB="0" distL="0" distR="0" allowOverlap="1" layoutInCell="1" locked="0" behindDoc="1" simplePos="0" relativeHeight="487118336">
            <wp:simplePos x="0" y="0"/>
            <wp:positionH relativeFrom="page">
              <wp:posOffset>1942456</wp:posOffset>
            </wp:positionH>
            <wp:positionV relativeFrom="paragraph">
              <wp:posOffset>634204</wp:posOffset>
            </wp:positionV>
            <wp:extent cx="4198636" cy="3750416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6.1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proposta</w:t>
      </w:r>
      <w:r>
        <w:rPr>
          <w:spacing w:val="-8"/>
        </w:rPr>
        <w:t> </w:t>
      </w:r>
      <w:r>
        <w:rPr/>
        <w:t>comercial</w:t>
      </w:r>
      <w:r>
        <w:rPr>
          <w:spacing w:val="-9"/>
        </w:rPr>
        <w:t> </w:t>
      </w:r>
      <w:r>
        <w:rPr/>
        <w:t>poderá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apresentada</w:t>
      </w:r>
      <w:r>
        <w:rPr>
          <w:spacing w:val="-9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Planilha/Proposta</w:t>
      </w:r>
      <w:r>
        <w:rPr>
          <w:spacing w:val="-9"/>
        </w:rPr>
        <w:t> </w:t>
      </w:r>
      <w:r>
        <w:rPr/>
        <w:t>Comercial,</w:t>
      </w:r>
      <w:r>
        <w:rPr>
          <w:spacing w:val="-6"/>
        </w:rPr>
        <w:t> </w:t>
      </w:r>
      <w:r>
        <w:rPr/>
        <w:t>Anexo</w:t>
      </w:r>
      <w:r>
        <w:rPr>
          <w:spacing w:val="-8"/>
        </w:rPr>
        <w:t> </w:t>
      </w:r>
      <w:r>
        <w:rPr/>
        <w:t>II,</w:t>
      </w:r>
      <w:r>
        <w:rPr>
          <w:spacing w:val="-8"/>
        </w:rPr>
        <w:t> </w:t>
      </w:r>
      <w:r>
        <w:rPr/>
        <w:t>ou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modelo</w:t>
      </w:r>
      <w:r>
        <w:rPr>
          <w:spacing w:val="-8"/>
        </w:rPr>
        <w:t> </w:t>
      </w:r>
      <w:r>
        <w:rPr/>
        <w:t>próprio,</w:t>
      </w:r>
      <w:r>
        <w:rPr>
          <w:spacing w:val="-47"/>
        </w:rPr>
        <w:t> </w:t>
      </w:r>
      <w:r>
        <w:rPr/>
        <w:t>desde que contenha todas as informações ali previstas, em uma via, com identificação da empresa licitante, nº do CNPJ,</w:t>
      </w:r>
      <w:r>
        <w:rPr>
          <w:spacing w:val="1"/>
        </w:rPr>
        <w:t> </w:t>
      </w:r>
      <w:r>
        <w:rPr/>
        <w:t>endereço, número de telefone e endereço eletrônico e assinada pelo seu representante legal ou credenciado, devidamente</w:t>
      </w:r>
      <w:r>
        <w:rPr>
          <w:spacing w:val="1"/>
        </w:rPr>
        <w:t> </w:t>
      </w:r>
      <w:r>
        <w:rPr/>
        <w:t>identificado e qualificado, em</w:t>
      </w:r>
      <w:r>
        <w:rPr>
          <w:spacing w:val="-2"/>
        </w:rPr>
        <w:t> </w:t>
      </w:r>
      <w:r>
        <w:rPr/>
        <w:t>que conste: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679"/>
      </w:pPr>
      <w:r>
        <w:rPr/>
        <w:t>6.1.1-</w:t>
      </w:r>
      <w:r>
        <w:rPr>
          <w:spacing w:val="-3"/>
        </w:rPr>
        <w:t> </w:t>
      </w:r>
      <w:r>
        <w:rPr/>
        <w:t>Descrição do</w:t>
      </w:r>
      <w:r>
        <w:rPr>
          <w:spacing w:val="-2"/>
        </w:rPr>
        <w:t> </w:t>
      </w:r>
      <w:r>
        <w:rPr/>
        <w:t>objeto licitado com</w:t>
      </w:r>
      <w:r>
        <w:rPr>
          <w:spacing w:val="-5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especificações;</w:t>
      </w:r>
    </w:p>
    <w:p>
      <w:pPr>
        <w:pStyle w:val="BodyText"/>
        <w:spacing w:before="3"/>
      </w:pPr>
    </w:p>
    <w:p>
      <w:pPr>
        <w:pStyle w:val="BodyText"/>
        <w:ind w:left="679"/>
      </w:pPr>
      <w:r>
        <w:rPr/>
        <w:t>6.1.2 -</w:t>
      </w:r>
      <w:r>
        <w:rPr>
          <w:spacing w:val="-4"/>
        </w:rPr>
        <w:t> </w:t>
      </w:r>
      <w:r>
        <w:rPr/>
        <w:t>Indicação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preço</w:t>
      </w:r>
      <w:r>
        <w:rPr>
          <w:spacing w:val="-1"/>
        </w:rPr>
        <w:t> </w:t>
      </w:r>
      <w:r>
        <w:rPr/>
        <w:t>ofertado;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679"/>
      </w:pPr>
      <w:r>
        <w:rPr/>
        <w:t>6.2-</w:t>
      </w:r>
      <w:r>
        <w:rPr>
          <w:spacing w:val="16"/>
        </w:rPr>
        <w:t> </w:t>
      </w:r>
      <w:r>
        <w:rPr/>
        <w:t>Todas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condições</w:t>
      </w:r>
      <w:r>
        <w:rPr>
          <w:spacing w:val="17"/>
        </w:rPr>
        <w:t> </w:t>
      </w:r>
      <w:r>
        <w:rPr/>
        <w:t>previstas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Termo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Referência/Planilha</w:t>
      </w:r>
      <w:r>
        <w:rPr>
          <w:spacing w:val="18"/>
        </w:rPr>
        <w:t> </w:t>
      </w:r>
      <w:r>
        <w:rPr/>
        <w:t>Estimativa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Preço</w:t>
      </w:r>
      <w:r>
        <w:rPr>
          <w:spacing w:val="18"/>
        </w:rPr>
        <w:t> </w:t>
      </w:r>
      <w:r>
        <w:rPr/>
        <w:t>Mínimo,</w:t>
      </w:r>
      <w:r>
        <w:rPr>
          <w:spacing w:val="20"/>
        </w:rPr>
        <w:t> </w:t>
      </w:r>
      <w:r>
        <w:rPr/>
        <w:t>Anexo</w:t>
      </w:r>
      <w:r>
        <w:rPr>
          <w:spacing w:val="19"/>
        </w:rPr>
        <w:t> </w:t>
      </w:r>
      <w:r>
        <w:rPr/>
        <w:t>I,</w:t>
      </w:r>
      <w:r>
        <w:rPr>
          <w:spacing w:val="17"/>
        </w:rPr>
        <w:t> </w:t>
      </w:r>
      <w:r>
        <w:rPr/>
        <w:t>deverão</w:t>
      </w:r>
      <w:r>
        <w:rPr>
          <w:spacing w:val="18"/>
        </w:rPr>
        <w:t> </w:t>
      </w:r>
      <w:r>
        <w:rPr/>
        <w:t>ser</w:t>
      </w:r>
      <w:r>
        <w:rPr>
          <w:spacing w:val="-47"/>
        </w:rPr>
        <w:t> </w:t>
      </w:r>
      <w:r>
        <w:rPr/>
        <w:t>observadas.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932" w:val="left" w:leader="none"/>
        </w:tabs>
        <w:spacing w:line="278" w:lineRule="auto" w:before="0" w:after="0"/>
        <w:ind w:left="679" w:right="388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preço</w:t>
      </w:r>
      <w:r>
        <w:rPr>
          <w:spacing w:val="-11"/>
          <w:sz w:val="20"/>
        </w:rPr>
        <w:t> </w:t>
      </w:r>
      <w:r>
        <w:rPr>
          <w:sz w:val="20"/>
        </w:rPr>
        <w:t>deverão</w:t>
      </w:r>
      <w:r>
        <w:rPr>
          <w:spacing w:val="-8"/>
          <w:sz w:val="20"/>
        </w:rPr>
        <w:t> </w:t>
      </w:r>
      <w:r>
        <w:rPr>
          <w:sz w:val="20"/>
        </w:rPr>
        <w:t>estar</w:t>
      </w:r>
      <w:r>
        <w:rPr>
          <w:spacing w:val="-8"/>
          <w:sz w:val="20"/>
        </w:rPr>
        <w:t> </w:t>
      </w:r>
      <w:r>
        <w:rPr>
          <w:sz w:val="20"/>
        </w:rPr>
        <w:t>computados</w:t>
      </w:r>
      <w:r>
        <w:rPr>
          <w:spacing w:val="-10"/>
          <w:sz w:val="20"/>
        </w:rPr>
        <w:t> </w:t>
      </w:r>
      <w:r>
        <w:rPr>
          <w:sz w:val="20"/>
        </w:rPr>
        <w:t>todos</w:t>
      </w:r>
      <w:r>
        <w:rPr>
          <w:spacing w:val="-10"/>
          <w:sz w:val="20"/>
        </w:rPr>
        <w:t> </w:t>
      </w:r>
      <w:r>
        <w:rPr>
          <w:sz w:val="20"/>
        </w:rPr>
        <w:t>os</w:t>
      </w:r>
      <w:r>
        <w:rPr>
          <w:spacing w:val="-10"/>
          <w:sz w:val="20"/>
        </w:rPr>
        <w:t> </w:t>
      </w:r>
      <w:r>
        <w:rPr>
          <w:sz w:val="20"/>
        </w:rPr>
        <w:t>custos</w:t>
      </w:r>
      <w:r>
        <w:rPr>
          <w:spacing w:val="-9"/>
          <w:sz w:val="20"/>
        </w:rPr>
        <w:t> </w:t>
      </w:r>
      <w:r>
        <w:rPr>
          <w:sz w:val="20"/>
        </w:rPr>
        <w:t>diretos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indiretos,</w:t>
      </w:r>
      <w:r>
        <w:rPr>
          <w:spacing w:val="-9"/>
          <w:sz w:val="20"/>
        </w:rPr>
        <w:t> </w:t>
      </w:r>
      <w:r>
        <w:rPr>
          <w:sz w:val="20"/>
        </w:rPr>
        <w:t>tributos,</w:t>
      </w:r>
      <w:r>
        <w:rPr>
          <w:spacing w:val="-8"/>
          <w:sz w:val="20"/>
        </w:rPr>
        <w:t> </w:t>
      </w:r>
      <w:r>
        <w:rPr>
          <w:sz w:val="20"/>
        </w:rPr>
        <w:t>despesas</w:t>
      </w:r>
      <w:r>
        <w:rPr>
          <w:spacing w:val="-10"/>
          <w:sz w:val="20"/>
        </w:rPr>
        <w:t> </w:t>
      </w:r>
      <w:r>
        <w:rPr>
          <w:sz w:val="20"/>
        </w:rPr>
        <w:t>fiscais,</w:t>
      </w:r>
      <w:r>
        <w:rPr>
          <w:spacing w:val="-9"/>
          <w:sz w:val="20"/>
        </w:rPr>
        <w:t> </w:t>
      </w:r>
      <w:r>
        <w:rPr>
          <w:sz w:val="20"/>
        </w:rPr>
        <w:t>transporte,</w:t>
      </w:r>
      <w:r>
        <w:rPr>
          <w:spacing w:val="-9"/>
          <w:sz w:val="20"/>
        </w:rPr>
        <w:t> </w:t>
      </w:r>
      <w:r>
        <w:rPr>
          <w:sz w:val="20"/>
        </w:rPr>
        <w:t>frete,</w:t>
      </w:r>
      <w:r>
        <w:rPr>
          <w:spacing w:val="-8"/>
          <w:sz w:val="20"/>
        </w:rPr>
        <w:t> </w:t>
      </w:r>
      <w:r>
        <w:rPr>
          <w:sz w:val="20"/>
        </w:rPr>
        <w:t>ônus</w:t>
      </w:r>
      <w:r>
        <w:rPr>
          <w:spacing w:val="-47"/>
          <w:sz w:val="20"/>
        </w:rPr>
        <w:t> </w:t>
      </w:r>
      <w:r>
        <w:rPr>
          <w:sz w:val="20"/>
        </w:rPr>
        <w:t>previdenciários</w:t>
      </w:r>
      <w:r>
        <w:rPr>
          <w:spacing w:val="-2"/>
          <w:sz w:val="20"/>
        </w:rPr>
        <w:t> </w:t>
      </w:r>
      <w:r>
        <w:rPr>
          <w:sz w:val="20"/>
        </w:rPr>
        <w:t>e trabalhistas,</w:t>
      </w:r>
      <w:r>
        <w:rPr>
          <w:spacing w:val="2"/>
          <w:sz w:val="20"/>
        </w:rPr>
        <w:t> </w:t>
      </w:r>
      <w:r>
        <w:rPr>
          <w:sz w:val="20"/>
        </w:rPr>
        <w:t>seguro, demais</w:t>
      </w:r>
      <w:r>
        <w:rPr>
          <w:spacing w:val="-2"/>
          <w:sz w:val="20"/>
        </w:rPr>
        <w:t> </w:t>
      </w:r>
      <w:r>
        <w:rPr>
          <w:sz w:val="20"/>
        </w:rPr>
        <w:t>encargos</w:t>
      </w:r>
      <w:r>
        <w:rPr>
          <w:spacing w:val="-1"/>
          <w:sz w:val="20"/>
        </w:rPr>
        <w:t> </w:t>
      </w:r>
      <w:r>
        <w:rPr>
          <w:sz w:val="20"/>
        </w:rPr>
        <w:t>e acessórios.</w:t>
      </w:r>
    </w:p>
    <w:p>
      <w:pPr>
        <w:pStyle w:val="ListParagraph"/>
        <w:numPr>
          <w:ilvl w:val="1"/>
          <w:numId w:val="5"/>
        </w:numPr>
        <w:tabs>
          <w:tab w:pos="983" w:val="left" w:leader="none"/>
        </w:tabs>
        <w:spacing w:line="240" w:lineRule="auto" w:before="196" w:after="0"/>
        <w:ind w:left="982" w:right="0" w:hanging="304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Proposta</w:t>
      </w:r>
      <w:r>
        <w:rPr>
          <w:spacing w:val="-1"/>
          <w:sz w:val="20"/>
        </w:rPr>
        <w:t> </w:t>
      </w:r>
      <w:r>
        <w:rPr>
          <w:sz w:val="20"/>
        </w:rPr>
        <w:t>Comercial</w:t>
      </w:r>
      <w:r>
        <w:rPr>
          <w:spacing w:val="-2"/>
          <w:sz w:val="20"/>
        </w:rPr>
        <w:t> </w:t>
      </w:r>
      <w:r>
        <w:rPr>
          <w:sz w:val="20"/>
        </w:rPr>
        <w:t>terá</w:t>
      </w:r>
      <w:r>
        <w:rPr>
          <w:spacing w:val="-1"/>
          <w:sz w:val="20"/>
        </w:rPr>
        <w:t> </w:t>
      </w:r>
      <w:r>
        <w:rPr>
          <w:sz w:val="20"/>
        </w:rPr>
        <w:t>validade</w:t>
      </w:r>
      <w:r>
        <w:rPr>
          <w:spacing w:val="-1"/>
          <w:sz w:val="20"/>
        </w:rPr>
        <w:t> </w:t>
      </w:r>
      <w:r>
        <w:rPr>
          <w:sz w:val="20"/>
        </w:rPr>
        <w:t>por,</w:t>
      </w:r>
      <w:r>
        <w:rPr>
          <w:spacing w:val="-2"/>
          <w:sz w:val="20"/>
        </w:rPr>
        <w:t> </w:t>
      </w:r>
      <w:r>
        <w:rPr>
          <w:sz w:val="20"/>
        </w:rPr>
        <w:t>no mínimo,</w:t>
      </w:r>
      <w:r>
        <w:rPr>
          <w:spacing w:val="-1"/>
          <w:sz w:val="20"/>
        </w:rPr>
        <w:t> </w:t>
      </w:r>
      <w:r>
        <w:rPr>
          <w:sz w:val="20"/>
        </w:rPr>
        <w:t>60</w:t>
      </w:r>
      <w:r>
        <w:rPr>
          <w:spacing w:val="-1"/>
          <w:sz w:val="20"/>
        </w:rPr>
        <w:t> </w:t>
      </w:r>
      <w:r>
        <w:rPr>
          <w:sz w:val="20"/>
        </w:rPr>
        <w:t>(sessenta) dias,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contar da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sessão pública</w:t>
      </w:r>
      <w:r>
        <w:rPr>
          <w:spacing w:val="-2"/>
          <w:sz w:val="20"/>
        </w:rPr>
        <w:t> </w:t>
      </w:r>
      <w:r>
        <w:rPr>
          <w:sz w:val="20"/>
        </w:rPr>
        <w:t>do Pregão.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679"/>
      </w:pPr>
      <w:r>
        <w:rPr/>
        <w:t>6.5-</w:t>
      </w:r>
      <w:r>
        <w:rPr>
          <w:spacing w:val="29"/>
        </w:rPr>
        <w:t> </w:t>
      </w:r>
      <w:r>
        <w:rPr/>
        <w:t>Toda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especificação</w:t>
      </w:r>
      <w:r>
        <w:rPr>
          <w:spacing w:val="33"/>
        </w:rPr>
        <w:t> </w:t>
      </w:r>
      <w:r>
        <w:rPr/>
        <w:t>do</w:t>
      </w:r>
      <w:r>
        <w:rPr>
          <w:spacing w:val="29"/>
        </w:rPr>
        <w:t> </w:t>
      </w:r>
      <w:r>
        <w:rPr/>
        <w:t>objeto</w:t>
      </w:r>
      <w:r>
        <w:rPr>
          <w:spacing w:val="33"/>
        </w:rPr>
        <w:t> </w:t>
      </w:r>
      <w:r>
        <w:rPr/>
        <w:t>licitado</w:t>
      </w:r>
      <w:r>
        <w:rPr>
          <w:spacing w:val="32"/>
        </w:rPr>
        <w:t> </w:t>
      </w:r>
      <w:r>
        <w:rPr/>
        <w:t>será</w:t>
      </w:r>
      <w:r>
        <w:rPr>
          <w:spacing w:val="32"/>
        </w:rPr>
        <w:t> </w:t>
      </w:r>
      <w:r>
        <w:rPr/>
        <w:t>tacitamente</w:t>
      </w:r>
      <w:r>
        <w:rPr>
          <w:spacing w:val="31"/>
        </w:rPr>
        <w:t> </w:t>
      </w:r>
      <w:r>
        <w:rPr/>
        <w:t>aceita</w:t>
      </w:r>
      <w:r>
        <w:rPr>
          <w:spacing w:val="32"/>
        </w:rPr>
        <w:t> </w:t>
      </w:r>
      <w:r>
        <w:rPr/>
        <w:t>pelo</w:t>
      </w:r>
      <w:r>
        <w:rPr>
          <w:spacing w:val="33"/>
        </w:rPr>
        <w:t> </w:t>
      </w:r>
      <w:r>
        <w:rPr/>
        <w:t>licitante,</w:t>
      </w:r>
      <w:r>
        <w:rPr>
          <w:spacing w:val="34"/>
        </w:rPr>
        <w:t> </w:t>
      </w:r>
      <w:r>
        <w:rPr/>
        <w:t>no</w:t>
      </w:r>
      <w:r>
        <w:rPr>
          <w:spacing w:val="31"/>
        </w:rPr>
        <w:t> </w:t>
      </w:r>
      <w:r>
        <w:rPr/>
        <w:t>ato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entrega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sua</w:t>
      </w:r>
      <w:r>
        <w:rPr>
          <w:spacing w:val="32"/>
        </w:rPr>
        <w:t> </w:t>
      </w:r>
      <w:r>
        <w:rPr/>
        <w:t>proposta</w:t>
      </w:r>
      <w:r>
        <w:rPr>
          <w:spacing w:val="-47"/>
        </w:rPr>
        <w:t> </w:t>
      </w:r>
      <w:r>
        <w:rPr/>
        <w:t>comercial.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028" w:val="left" w:leader="none"/>
        </w:tabs>
        <w:spacing w:line="240" w:lineRule="auto" w:before="0" w:after="0"/>
        <w:ind w:left="1027" w:right="0" w:hanging="349"/>
        <w:jc w:val="left"/>
      </w:pPr>
      <w:r>
        <w:rPr/>
        <w:t>-</w:t>
      </w:r>
      <w:r>
        <w:rPr>
          <w:spacing w:val="-2"/>
        </w:rPr>
        <w:t> </w:t>
      </w:r>
      <w:r>
        <w:rPr/>
        <w:t>DOCUMENTAÇÃO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HABILITAÇÃO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983" w:val="left" w:leader="none"/>
        </w:tabs>
        <w:spacing w:line="240" w:lineRule="auto" w:before="0" w:after="0"/>
        <w:ind w:left="982" w:right="0" w:hanging="304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licitante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ofertar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maior</w:t>
      </w:r>
      <w:r>
        <w:rPr>
          <w:spacing w:val="-3"/>
          <w:sz w:val="20"/>
        </w:rPr>
        <w:t> </w:t>
      </w:r>
      <w:r>
        <w:rPr>
          <w:sz w:val="20"/>
        </w:rPr>
        <w:t>preço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lote</w:t>
      </w:r>
      <w:r>
        <w:rPr>
          <w:spacing w:val="-2"/>
          <w:sz w:val="20"/>
        </w:rPr>
        <w:t> </w:t>
      </w:r>
      <w:r>
        <w:rPr>
          <w:sz w:val="20"/>
        </w:rPr>
        <w:t>deverá</w:t>
      </w:r>
      <w:r>
        <w:rPr>
          <w:spacing w:val="-3"/>
          <w:sz w:val="20"/>
        </w:rPr>
        <w:t> </w:t>
      </w:r>
      <w:r>
        <w:rPr>
          <w:sz w:val="20"/>
        </w:rPr>
        <w:t>apresentar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documentação</w:t>
      </w:r>
      <w:r>
        <w:rPr>
          <w:spacing w:val="-1"/>
          <w:sz w:val="20"/>
        </w:rPr>
        <w:t> </w:t>
      </w:r>
      <w:r>
        <w:rPr>
          <w:sz w:val="20"/>
        </w:rPr>
        <w:t>abaixo</w:t>
      </w:r>
      <w:r>
        <w:rPr>
          <w:spacing w:val="-2"/>
          <w:sz w:val="20"/>
        </w:rPr>
        <w:t> </w:t>
      </w:r>
      <w:r>
        <w:rPr>
          <w:sz w:val="20"/>
        </w:rPr>
        <w:t>relacionada:</w:t>
      </w:r>
    </w:p>
    <w:p>
      <w:pPr>
        <w:pStyle w:val="BodyText"/>
        <w:spacing w:before="8"/>
      </w:pPr>
    </w:p>
    <w:p>
      <w:pPr>
        <w:pStyle w:val="Heading1"/>
      </w:pPr>
      <w:r>
        <w:rPr/>
        <w:t>Pessoa</w:t>
      </w:r>
      <w:r>
        <w:rPr>
          <w:spacing w:val="-1"/>
        </w:rPr>
        <w:t> </w:t>
      </w:r>
      <w:r>
        <w:rPr/>
        <w:t>Jurídica: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1134" w:val="left" w:leader="none"/>
        </w:tabs>
        <w:spacing w:line="240" w:lineRule="auto" w:before="0" w:after="0"/>
        <w:ind w:left="1133" w:right="0" w:hanging="455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comercial,</w:t>
      </w:r>
      <w:r>
        <w:rPr>
          <w:spacing w:val="-2"/>
          <w:sz w:val="20"/>
        </w:rPr>
        <w:t> </w:t>
      </w:r>
      <w:r>
        <w:rPr>
          <w:sz w:val="20"/>
        </w:rPr>
        <w:t>no 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empresa</w:t>
      </w:r>
      <w:r>
        <w:rPr>
          <w:spacing w:val="-3"/>
          <w:sz w:val="20"/>
        </w:rPr>
        <w:t> </w:t>
      </w:r>
      <w:r>
        <w:rPr>
          <w:sz w:val="20"/>
        </w:rPr>
        <w:t>individual;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6"/>
        </w:numPr>
        <w:tabs>
          <w:tab w:pos="1122" w:val="left" w:leader="none"/>
        </w:tabs>
        <w:spacing w:line="278" w:lineRule="auto" w:before="0" w:after="0"/>
        <w:ind w:left="679" w:right="385" w:firstLine="0"/>
        <w:jc w:val="both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Ato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constitutivo,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estatuto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contrato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social</w:t>
      </w:r>
      <w:r>
        <w:rPr>
          <w:spacing w:val="-9"/>
          <w:sz w:val="20"/>
        </w:rPr>
        <w:t> </w:t>
      </w:r>
      <w:r>
        <w:rPr>
          <w:sz w:val="20"/>
        </w:rPr>
        <w:t>em</w:t>
      </w:r>
      <w:r>
        <w:rPr>
          <w:spacing w:val="-11"/>
          <w:sz w:val="20"/>
        </w:rPr>
        <w:t> </w:t>
      </w:r>
      <w:r>
        <w:rPr>
          <w:sz w:val="20"/>
        </w:rPr>
        <w:t>vigor,</w:t>
      </w:r>
      <w:r>
        <w:rPr>
          <w:spacing w:val="-8"/>
          <w:sz w:val="20"/>
        </w:rPr>
        <w:t> </w:t>
      </w:r>
      <w:r>
        <w:rPr>
          <w:sz w:val="20"/>
        </w:rPr>
        <w:t>devidamente</w:t>
      </w:r>
      <w:r>
        <w:rPr>
          <w:spacing w:val="-9"/>
          <w:sz w:val="20"/>
        </w:rPr>
        <w:t> </w:t>
      </w:r>
      <w:r>
        <w:rPr>
          <w:sz w:val="20"/>
        </w:rPr>
        <w:t>registrado,</w:t>
      </w:r>
      <w:r>
        <w:rPr>
          <w:spacing w:val="-9"/>
          <w:sz w:val="20"/>
        </w:rPr>
        <w:t> </w:t>
      </w:r>
      <w:r>
        <w:rPr>
          <w:sz w:val="20"/>
        </w:rPr>
        <w:t>em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tratando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sociedade</w:t>
      </w:r>
      <w:r>
        <w:rPr>
          <w:spacing w:val="-9"/>
          <w:sz w:val="20"/>
        </w:rPr>
        <w:t> </w:t>
      </w:r>
      <w:r>
        <w:rPr>
          <w:sz w:val="20"/>
        </w:rPr>
        <w:t>comercial</w:t>
      </w:r>
      <w:r>
        <w:rPr>
          <w:spacing w:val="-47"/>
          <w:sz w:val="20"/>
        </w:rPr>
        <w:t> </w:t>
      </w:r>
      <w:r>
        <w:rPr>
          <w:sz w:val="20"/>
        </w:rPr>
        <w:t>e, no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sociedade</w:t>
      </w:r>
      <w:r>
        <w:rPr>
          <w:spacing w:val="-3"/>
          <w:sz w:val="20"/>
        </w:rPr>
        <w:t> </w:t>
      </w:r>
      <w:r>
        <w:rPr>
          <w:sz w:val="20"/>
        </w:rPr>
        <w:t>por ações,</w:t>
      </w:r>
      <w:r>
        <w:rPr>
          <w:spacing w:val="-1"/>
          <w:sz w:val="20"/>
        </w:rPr>
        <w:t> </w:t>
      </w:r>
      <w:r>
        <w:rPr>
          <w:sz w:val="20"/>
        </w:rPr>
        <w:t>acompanhado</w:t>
      </w:r>
      <w:r>
        <w:rPr>
          <w:spacing w:val="1"/>
          <w:sz w:val="20"/>
        </w:rPr>
        <w:t> </w:t>
      </w:r>
      <w:r>
        <w:rPr>
          <w:sz w:val="20"/>
        </w:rPr>
        <w:t>do documento de eleição de seus</w:t>
      </w:r>
      <w:r>
        <w:rPr>
          <w:spacing w:val="-2"/>
          <w:sz w:val="20"/>
        </w:rPr>
        <w:t> </w:t>
      </w:r>
      <w:r>
        <w:rPr>
          <w:sz w:val="20"/>
        </w:rPr>
        <w:t>administradores;</w:t>
      </w:r>
    </w:p>
    <w:p>
      <w:pPr>
        <w:pStyle w:val="ListParagraph"/>
        <w:numPr>
          <w:ilvl w:val="2"/>
          <w:numId w:val="6"/>
        </w:numPr>
        <w:tabs>
          <w:tab w:pos="1122" w:val="left" w:leader="none"/>
        </w:tabs>
        <w:spacing w:line="276" w:lineRule="auto" w:before="196" w:after="0"/>
        <w:ind w:left="679" w:right="381" w:firstLine="0"/>
        <w:jc w:val="both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Prova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regularidade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com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Fazenda</w:t>
      </w:r>
      <w:r>
        <w:rPr>
          <w:spacing w:val="-12"/>
          <w:sz w:val="20"/>
        </w:rPr>
        <w:t> </w:t>
      </w:r>
      <w:r>
        <w:rPr>
          <w:sz w:val="20"/>
        </w:rPr>
        <w:t>Federal,</w:t>
      </w:r>
      <w:r>
        <w:rPr>
          <w:spacing w:val="-9"/>
          <w:sz w:val="20"/>
        </w:rPr>
        <w:t> </w:t>
      </w:r>
      <w:r>
        <w:rPr>
          <w:sz w:val="20"/>
        </w:rPr>
        <w:t>mediante</w:t>
      </w:r>
      <w:r>
        <w:rPr>
          <w:spacing w:val="-12"/>
          <w:sz w:val="20"/>
        </w:rPr>
        <w:t> </w:t>
      </w:r>
      <w:r>
        <w:rPr>
          <w:sz w:val="20"/>
        </w:rPr>
        <w:t>apresentação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Certidão</w:t>
      </w:r>
      <w:r>
        <w:rPr>
          <w:spacing w:val="-10"/>
          <w:sz w:val="20"/>
        </w:rPr>
        <w:t> </w:t>
      </w:r>
      <w:r>
        <w:rPr>
          <w:sz w:val="20"/>
        </w:rPr>
        <w:t>Conjunta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Débitos</w:t>
      </w:r>
      <w:r>
        <w:rPr>
          <w:spacing w:val="-10"/>
          <w:sz w:val="20"/>
        </w:rPr>
        <w:t> </w:t>
      </w:r>
      <w:r>
        <w:rPr>
          <w:sz w:val="20"/>
        </w:rPr>
        <w:t>Relativos</w:t>
      </w:r>
      <w:r>
        <w:rPr>
          <w:spacing w:val="-48"/>
          <w:sz w:val="20"/>
        </w:rPr>
        <w:t> </w:t>
      </w:r>
      <w:r>
        <w:rPr>
          <w:sz w:val="20"/>
        </w:rPr>
        <w:t>a Tributos Federais e à Dívida Ativa da União, abrangendo as contribuições sociais previstas nas alíneas ‘a’ a ‘d’ do</w:t>
      </w:r>
      <w:r>
        <w:rPr>
          <w:spacing w:val="1"/>
          <w:sz w:val="20"/>
        </w:rPr>
        <w:t> </w:t>
      </w:r>
      <w:r>
        <w:rPr>
          <w:sz w:val="20"/>
        </w:rPr>
        <w:t>parágrafo único do art. 11 da Lei Nº. 8.212, de 24 de julho de 1991, fornecida pela Secretaria da Receita Federal ou pela</w:t>
      </w:r>
      <w:r>
        <w:rPr>
          <w:spacing w:val="1"/>
          <w:sz w:val="20"/>
        </w:rPr>
        <w:t> </w:t>
      </w:r>
      <w:r>
        <w:rPr>
          <w:sz w:val="20"/>
        </w:rPr>
        <w:t>Procuradoria-Geral</w:t>
      </w:r>
      <w:r>
        <w:rPr>
          <w:spacing w:val="-1"/>
          <w:sz w:val="20"/>
        </w:rPr>
        <w:t> </w:t>
      </w:r>
      <w:r>
        <w:rPr>
          <w:sz w:val="20"/>
        </w:rPr>
        <w:t>da Fazenda Nacional.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148" w:val="left" w:leader="none"/>
        </w:tabs>
        <w:spacing w:line="278" w:lineRule="auto" w:before="0" w:after="0"/>
        <w:ind w:left="679" w:right="390" w:firstLine="0"/>
        <w:jc w:val="both"/>
        <w:rPr>
          <w:sz w:val="20"/>
        </w:rPr>
      </w:pPr>
      <w:r>
        <w:rPr>
          <w:sz w:val="20"/>
        </w:rPr>
        <w:t>- Prova de regularidade para com a Fazenda Estadual do domicílio ou sede do licitante, mediante apresentação de</w:t>
      </w:r>
      <w:r>
        <w:rPr>
          <w:spacing w:val="1"/>
          <w:sz w:val="20"/>
        </w:rPr>
        <w:t> </w:t>
      </w:r>
      <w:r>
        <w:rPr>
          <w:sz w:val="20"/>
        </w:rPr>
        <w:t>certidão emitida pela Secretaria competente do</w:t>
      </w:r>
      <w:r>
        <w:rPr>
          <w:spacing w:val="1"/>
          <w:sz w:val="20"/>
        </w:rPr>
        <w:t> </w:t>
      </w:r>
      <w:r>
        <w:rPr>
          <w:sz w:val="20"/>
        </w:rPr>
        <w:t>Estado;</w:t>
      </w:r>
    </w:p>
    <w:p>
      <w:pPr>
        <w:spacing w:after="0" w:line="278" w:lineRule="auto"/>
        <w:jc w:val="both"/>
        <w:rPr>
          <w:sz w:val="20"/>
        </w:rPr>
        <w:sectPr>
          <w:headerReference w:type="default" r:id="rId9"/>
          <w:footerReference w:type="default" r:id="rId10"/>
          <w:pgSz w:w="11920" w:h="16860"/>
          <w:pgMar w:header="0" w:footer="1940" w:top="840" w:bottom="2140" w:left="780" w:right="260"/>
        </w:sectPr>
      </w:pPr>
    </w:p>
    <w:p>
      <w:pPr>
        <w:pStyle w:val="ListParagraph"/>
        <w:numPr>
          <w:ilvl w:val="2"/>
          <w:numId w:val="6"/>
        </w:numPr>
        <w:tabs>
          <w:tab w:pos="1141" w:val="left" w:leader="none"/>
        </w:tabs>
        <w:spacing w:line="276" w:lineRule="auto" w:before="0" w:after="0"/>
        <w:ind w:left="679" w:right="39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Prova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regularidade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com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Fazenda</w:t>
      </w:r>
      <w:r>
        <w:rPr>
          <w:spacing w:val="8"/>
          <w:sz w:val="20"/>
        </w:rPr>
        <w:t> </w:t>
      </w:r>
      <w:r>
        <w:rPr>
          <w:sz w:val="20"/>
        </w:rPr>
        <w:t>Municipal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domicílio</w:t>
      </w:r>
      <w:r>
        <w:rPr>
          <w:spacing w:val="8"/>
          <w:sz w:val="20"/>
        </w:rPr>
        <w:t> </w:t>
      </w:r>
      <w:r>
        <w:rPr>
          <w:sz w:val="20"/>
        </w:rPr>
        <w:t>ou</w:t>
      </w:r>
      <w:r>
        <w:rPr>
          <w:spacing w:val="5"/>
          <w:sz w:val="20"/>
        </w:rPr>
        <w:t> </w:t>
      </w:r>
      <w:r>
        <w:rPr>
          <w:sz w:val="20"/>
        </w:rPr>
        <w:t>sede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5"/>
          <w:sz w:val="20"/>
        </w:rPr>
        <w:t> </w:t>
      </w:r>
      <w:r>
        <w:rPr>
          <w:sz w:val="20"/>
        </w:rPr>
        <w:t>licitante,</w:t>
      </w:r>
      <w:r>
        <w:rPr>
          <w:spacing w:val="10"/>
          <w:sz w:val="20"/>
        </w:rPr>
        <w:t> </w:t>
      </w:r>
      <w:r>
        <w:rPr>
          <w:sz w:val="20"/>
        </w:rPr>
        <w:t>mediante</w:t>
      </w:r>
      <w:r>
        <w:rPr>
          <w:spacing w:val="8"/>
          <w:sz w:val="20"/>
        </w:rPr>
        <w:t> </w:t>
      </w:r>
      <w:r>
        <w:rPr>
          <w:sz w:val="20"/>
        </w:rPr>
        <w:t>apresentação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certidão emitida pela Secretaria competente do</w:t>
      </w:r>
      <w:r>
        <w:rPr>
          <w:spacing w:val="1"/>
          <w:sz w:val="20"/>
        </w:rPr>
        <w:t> </w:t>
      </w:r>
      <w:r>
        <w:rPr>
          <w:sz w:val="20"/>
        </w:rPr>
        <w:t>Município;</w:t>
      </w:r>
    </w:p>
    <w:p>
      <w:pPr>
        <w:pStyle w:val="ListParagraph"/>
        <w:numPr>
          <w:ilvl w:val="2"/>
          <w:numId w:val="6"/>
        </w:numPr>
        <w:tabs>
          <w:tab w:pos="1134" w:val="left" w:leader="none"/>
        </w:tabs>
        <w:spacing w:line="276" w:lineRule="auto" w:before="196" w:after="0"/>
        <w:ind w:left="679" w:right="37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Prova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regularidade</w:t>
      </w:r>
      <w:r>
        <w:rPr>
          <w:spacing w:val="1"/>
          <w:sz w:val="20"/>
        </w:rPr>
        <w:t> </w:t>
      </w:r>
      <w:r>
        <w:rPr>
          <w:sz w:val="20"/>
        </w:rPr>
        <w:t>relativa ao</w:t>
      </w:r>
      <w:r>
        <w:rPr>
          <w:spacing w:val="2"/>
          <w:sz w:val="20"/>
        </w:rPr>
        <w:t> </w:t>
      </w:r>
      <w:r>
        <w:rPr>
          <w:sz w:val="20"/>
        </w:rPr>
        <w:t>Fundo</w:t>
      </w:r>
      <w:r>
        <w:rPr>
          <w:spacing w:val="1"/>
          <w:sz w:val="20"/>
        </w:rPr>
        <w:t> </w:t>
      </w:r>
      <w:r>
        <w:rPr>
          <w:sz w:val="20"/>
        </w:rPr>
        <w:t>de Garantia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Tempo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Serviço</w:t>
      </w:r>
      <w:r>
        <w:rPr>
          <w:spacing w:val="5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FGTS, emitida pela</w:t>
      </w:r>
      <w:r>
        <w:rPr>
          <w:spacing w:val="1"/>
          <w:sz w:val="20"/>
        </w:rPr>
        <w:t> </w:t>
      </w:r>
      <w:r>
        <w:rPr>
          <w:sz w:val="20"/>
        </w:rPr>
        <w:t>Caixa</w:t>
      </w:r>
      <w:r>
        <w:rPr>
          <w:spacing w:val="1"/>
          <w:sz w:val="20"/>
        </w:rPr>
        <w:t> </w:t>
      </w:r>
      <w:r>
        <w:rPr>
          <w:sz w:val="20"/>
        </w:rPr>
        <w:t>Econômica</w:t>
      </w:r>
      <w:r>
        <w:rPr>
          <w:spacing w:val="-47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136" w:val="left" w:leader="none"/>
        </w:tabs>
        <w:spacing w:line="276" w:lineRule="auto" w:before="0" w:after="0"/>
        <w:ind w:left="679" w:right="38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Declaração</w:t>
      </w:r>
      <w:r>
        <w:rPr>
          <w:spacing w:val="2"/>
          <w:sz w:val="20"/>
        </w:rPr>
        <w:t> </w:t>
      </w:r>
      <w:r>
        <w:rPr>
          <w:sz w:val="20"/>
        </w:rPr>
        <w:t>expressa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2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emprega</w:t>
      </w:r>
      <w:r>
        <w:rPr>
          <w:spacing w:val="3"/>
          <w:sz w:val="20"/>
        </w:rPr>
        <w:t> </w:t>
      </w:r>
      <w:r>
        <w:rPr>
          <w:sz w:val="20"/>
        </w:rPr>
        <w:t>trabalhador</w:t>
      </w:r>
      <w:r>
        <w:rPr>
          <w:spacing w:val="1"/>
          <w:sz w:val="20"/>
        </w:rPr>
        <w:t> </w:t>
      </w:r>
      <w:r>
        <w:rPr>
          <w:sz w:val="20"/>
        </w:rPr>
        <w:t>nas situações previstas no inciso</w:t>
      </w:r>
      <w:r>
        <w:rPr>
          <w:spacing w:val="1"/>
          <w:sz w:val="20"/>
        </w:rPr>
        <w:t> </w:t>
      </w:r>
      <w:r>
        <w:rPr>
          <w:sz w:val="20"/>
        </w:rPr>
        <w:t>XXXIII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7º</w:t>
      </w:r>
      <w:r>
        <w:rPr>
          <w:spacing w:val="-47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Constituição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1"/>
          <w:sz w:val="20"/>
        </w:rPr>
        <w:t> </w:t>
      </w:r>
      <w:r>
        <w:rPr>
          <w:sz w:val="20"/>
        </w:rPr>
        <w:t>assinada pelo representante legal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-1"/>
          <w:sz w:val="20"/>
        </w:rPr>
        <w:t> </w:t>
      </w:r>
      <w:r>
        <w:rPr>
          <w:sz w:val="20"/>
        </w:rPr>
        <w:t>(modelo</w:t>
      </w:r>
      <w:r>
        <w:rPr>
          <w:spacing w:val="3"/>
          <w:sz w:val="20"/>
        </w:rPr>
        <w:t> </w:t>
      </w:r>
      <w:r>
        <w:rPr>
          <w:sz w:val="20"/>
        </w:rPr>
        <w:t>Anexo IV);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134" w:val="left" w:leader="none"/>
        </w:tabs>
        <w:spacing w:line="276" w:lineRule="auto" w:before="0" w:after="0"/>
        <w:ind w:left="679" w:right="107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8848">
            <wp:simplePos x="0" y="0"/>
            <wp:positionH relativeFrom="page">
              <wp:posOffset>1942456</wp:posOffset>
            </wp:positionH>
            <wp:positionV relativeFrom="paragraph">
              <wp:posOffset>167479</wp:posOffset>
            </wp:positionV>
            <wp:extent cx="4198636" cy="3750416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Certidão negativa de falência ou concordata, expedida pelo cartório distribuidor da sede da pessoa jurídica, emitida, no</w:t>
      </w:r>
      <w:r>
        <w:rPr>
          <w:spacing w:val="-47"/>
          <w:sz w:val="20"/>
        </w:rPr>
        <w:t> </w:t>
      </w:r>
      <w:r>
        <w:rPr>
          <w:sz w:val="20"/>
        </w:rPr>
        <w:t>máximo,</w:t>
      </w:r>
      <w:r>
        <w:rPr>
          <w:spacing w:val="-1"/>
          <w:sz w:val="20"/>
        </w:rPr>
        <w:t> </w:t>
      </w:r>
      <w:r>
        <w:rPr>
          <w:sz w:val="20"/>
        </w:rPr>
        <w:t>60</w:t>
      </w:r>
      <w:r>
        <w:rPr>
          <w:spacing w:val="1"/>
          <w:sz w:val="20"/>
        </w:rPr>
        <w:t> </w:t>
      </w:r>
      <w:r>
        <w:rPr>
          <w:sz w:val="20"/>
        </w:rPr>
        <w:t>(sessenta)</w:t>
      </w:r>
      <w:r>
        <w:rPr>
          <w:spacing w:val="1"/>
          <w:sz w:val="20"/>
        </w:rPr>
        <w:t> </w:t>
      </w:r>
      <w:r>
        <w:rPr>
          <w:sz w:val="20"/>
        </w:rPr>
        <w:t>dias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da data fixada para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2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propostas.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131" w:val="left" w:leader="none"/>
        </w:tabs>
        <w:spacing w:line="240" w:lineRule="auto" w:before="0" w:after="0"/>
        <w:ind w:left="1130" w:right="0" w:hanging="452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Certidão</w:t>
      </w:r>
      <w:r>
        <w:rPr>
          <w:spacing w:val="-1"/>
          <w:sz w:val="20"/>
        </w:rPr>
        <w:t> </w:t>
      </w:r>
      <w:r>
        <w:rPr>
          <w:sz w:val="20"/>
        </w:rPr>
        <w:t>Negativa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Débitos</w:t>
      </w:r>
      <w:r>
        <w:rPr>
          <w:spacing w:val="-3"/>
          <w:sz w:val="20"/>
        </w:rPr>
        <w:t> </w:t>
      </w:r>
      <w:r>
        <w:rPr>
          <w:sz w:val="20"/>
        </w:rPr>
        <w:t>Trabalhista.</w:t>
      </w:r>
    </w:p>
    <w:p>
      <w:pPr>
        <w:pStyle w:val="BodyText"/>
        <w:spacing w:before="8"/>
      </w:pPr>
    </w:p>
    <w:p>
      <w:pPr>
        <w:pStyle w:val="Heading2"/>
        <w:jc w:val="both"/>
      </w:pPr>
      <w:r>
        <w:rPr/>
        <w:t>Pessoa</w:t>
      </w:r>
      <w:r>
        <w:rPr>
          <w:spacing w:val="-2"/>
        </w:rPr>
        <w:t> </w:t>
      </w:r>
      <w:r>
        <w:rPr/>
        <w:t>Física:</w:t>
      </w:r>
    </w:p>
    <w:p>
      <w:pPr>
        <w:pStyle w:val="ListParagraph"/>
        <w:numPr>
          <w:ilvl w:val="2"/>
          <w:numId w:val="6"/>
        </w:numPr>
        <w:tabs>
          <w:tab w:pos="1266" w:val="left" w:leader="none"/>
        </w:tabs>
        <w:spacing w:line="276" w:lineRule="auto" w:before="29" w:after="0"/>
        <w:ind w:left="679" w:right="379" w:firstLine="0"/>
        <w:jc w:val="both"/>
        <w:rPr>
          <w:sz w:val="20"/>
        </w:rPr>
      </w:pPr>
      <w:r>
        <w:rPr>
          <w:sz w:val="20"/>
        </w:rPr>
        <w:t>- prova de regularidade para com a Fazenda Federal, mediante apresentação de Certidão Conjunta de Débitos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Tributos</w:t>
      </w:r>
      <w:r>
        <w:rPr>
          <w:spacing w:val="-4"/>
          <w:sz w:val="20"/>
        </w:rPr>
        <w:t> </w:t>
      </w:r>
      <w:r>
        <w:rPr>
          <w:sz w:val="20"/>
        </w:rPr>
        <w:t>Federais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Dívida</w:t>
      </w:r>
      <w:r>
        <w:rPr>
          <w:spacing w:val="-1"/>
          <w:sz w:val="20"/>
        </w:rPr>
        <w:t> </w:t>
      </w:r>
      <w:r>
        <w:rPr>
          <w:sz w:val="20"/>
        </w:rPr>
        <w:t>Ativa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União,</w:t>
      </w:r>
      <w:r>
        <w:rPr>
          <w:spacing w:val="-3"/>
          <w:sz w:val="20"/>
        </w:rPr>
        <w:t> </w:t>
      </w:r>
      <w:r>
        <w:rPr>
          <w:sz w:val="20"/>
        </w:rPr>
        <w:t>abrangendo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contribuições</w:t>
      </w:r>
      <w:r>
        <w:rPr>
          <w:spacing w:val="-2"/>
          <w:sz w:val="20"/>
        </w:rPr>
        <w:t> </w:t>
      </w:r>
      <w:r>
        <w:rPr>
          <w:sz w:val="20"/>
        </w:rPr>
        <w:t>sociais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3"/>
          <w:sz w:val="20"/>
        </w:rPr>
        <w:t> </w:t>
      </w:r>
      <w:r>
        <w:rPr>
          <w:sz w:val="20"/>
        </w:rPr>
        <w:t>nas</w:t>
      </w:r>
      <w:r>
        <w:rPr>
          <w:spacing w:val="-4"/>
          <w:sz w:val="20"/>
        </w:rPr>
        <w:t> </w:t>
      </w:r>
      <w:r>
        <w:rPr>
          <w:sz w:val="20"/>
        </w:rPr>
        <w:t>alíneas</w:t>
      </w:r>
      <w:r>
        <w:rPr>
          <w:spacing w:val="-3"/>
          <w:sz w:val="20"/>
        </w:rPr>
        <w:t> </w:t>
      </w:r>
      <w:r>
        <w:rPr>
          <w:sz w:val="20"/>
        </w:rPr>
        <w:t>‘a’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‘d’</w:t>
      </w:r>
      <w:r>
        <w:rPr>
          <w:spacing w:val="-48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parágrafo</w:t>
      </w:r>
      <w:r>
        <w:rPr>
          <w:spacing w:val="-3"/>
          <w:sz w:val="20"/>
        </w:rPr>
        <w:t> </w:t>
      </w:r>
      <w:r>
        <w:rPr>
          <w:sz w:val="20"/>
        </w:rPr>
        <w:t>único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art.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Lei</w:t>
      </w:r>
      <w:r>
        <w:rPr>
          <w:spacing w:val="-4"/>
          <w:sz w:val="20"/>
        </w:rPr>
        <w:t> </w:t>
      </w:r>
      <w:r>
        <w:rPr>
          <w:sz w:val="20"/>
        </w:rPr>
        <w:t>Nº.</w:t>
      </w:r>
      <w:r>
        <w:rPr>
          <w:spacing w:val="-6"/>
          <w:sz w:val="20"/>
        </w:rPr>
        <w:t> </w:t>
      </w:r>
      <w:r>
        <w:rPr>
          <w:sz w:val="20"/>
        </w:rPr>
        <w:t>8.212,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24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Julho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1991,</w:t>
      </w:r>
      <w:r>
        <w:rPr>
          <w:spacing w:val="-5"/>
          <w:sz w:val="20"/>
        </w:rPr>
        <w:t> </w:t>
      </w:r>
      <w:r>
        <w:rPr>
          <w:sz w:val="20"/>
        </w:rPr>
        <w:t>fornecida</w:t>
      </w:r>
      <w:r>
        <w:rPr>
          <w:spacing w:val="-4"/>
          <w:sz w:val="20"/>
        </w:rPr>
        <w:t> </w:t>
      </w:r>
      <w:r>
        <w:rPr>
          <w:sz w:val="20"/>
        </w:rPr>
        <w:t>pela</w:t>
      </w:r>
      <w:r>
        <w:rPr>
          <w:spacing w:val="-6"/>
          <w:sz w:val="20"/>
        </w:rPr>
        <w:t> </w:t>
      </w:r>
      <w:r>
        <w:rPr>
          <w:sz w:val="20"/>
        </w:rPr>
        <w:t>Secretaria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Receita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pela</w:t>
      </w:r>
      <w:r>
        <w:rPr>
          <w:spacing w:val="-48"/>
          <w:sz w:val="20"/>
        </w:rPr>
        <w:t> </w:t>
      </w:r>
      <w:r>
        <w:rPr>
          <w:sz w:val="20"/>
        </w:rPr>
        <w:t>Procuradoria-Geral</w:t>
      </w:r>
      <w:r>
        <w:rPr>
          <w:spacing w:val="-1"/>
          <w:sz w:val="20"/>
        </w:rPr>
        <w:t> </w:t>
      </w:r>
      <w:r>
        <w:rPr>
          <w:sz w:val="20"/>
        </w:rPr>
        <w:t>da Fazenda Nacional.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244" w:val="left" w:leader="none"/>
        </w:tabs>
        <w:spacing w:line="276" w:lineRule="auto" w:before="0" w:after="0"/>
        <w:ind w:left="679" w:right="383" w:firstLine="0"/>
        <w:jc w:val="both"/>
        <w:rPr>
          <w:sz w:val="20"/>
        </w:rPr>
      </w:pPr>
      <w:r>
        <w:rPr>
          <w:sz w:val="20"/>
        </w:rPr>
        <w:t>- prova de regularidade para com a Fazenda Estadual do domicílio ou sede do licitante, mediante apresentação de</w:t>
      </w:r>
      <w:r>
        <w:rPr>
          <w:spacing w:val="1"/>
          <w:sz w:val="20"/>
        </w:rPr>
        <w:t> </w:t>
      </w:r>
      <w:r>
        <w:rPr>
          <w:sz w:val="20"/>
        </w:rPr>
        <w:t>certidão emitida pela Secretaria competente do</w:t>
      </w:r>
      <w:r>
        <w:rPr>
          <w:spacing w:val="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234" w:val="left" w:leader="none"/>
        </w:tabs>
        <w:spacing w:line="278" w:lineRule="auto" w:before="0" w:after="0"/>
        <w:ind w:left="679" w:right="392" w:firstLine="0"/>
        <w:jc w:val="both"/>
        <w:rPr>
          <w:sz w:val="20"/>
        </w:rPr>
      </w:pPr>
      <w:r>
        <w:rPr>
          <w:sz w:val="20"/>
        </w:rPr>
        <w:t>- prova de regularidade para com a Fazenda Municipal do domicílio ou sede do licitante, mediante apresentação de</w:t>
      </w:r>
      <w:r>
        <w:rPr>
          <w:spacing w:val="1"/>
          <w:sz w:val="20"/>
        </w:rPr>
        <w:t> </w:t>
      </w:r>
      <w:r>
        <w:rPr>
          <w:sz w:val="20"/>
        </w:rPr>
        <w:t>certidão emitida pela Secretaria competente do</w:t>
      </w:r>
      <w:r>
        <w:rPr>
          <w:spacing w:val="1"/>
          <w:sz w:val="20"/>
        </w:rPr>
        <w:t> </w:t>
      </w:r>
      <w:r>
        <w:rPr>
          <w:sz w:val="20"/>
        </w:rPr>
        <w:t>Município;</w:t>
      </w:r>
    </w:p>
    <w:p>
      <w:pPr>
        <w:pStyle w:val="ListParagraph"/>
        <w:numPr>
          <w:ilvl w:val="2"/>
          <w:numId w:val="6"/>
        </w:numPr>
        <w:tabs>
          <w:tab w:pos="1230" w:val="left" w:leader="none"/>
        </w:tabs>
        <w:spacing w:line="276" w:lineRule="auto" w:before="196" w:after="0"/>
        <w:ind w:left="679" w:right="37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prova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regularidade</w:t>
      </w:r>
      <w:r>
        <w:rPr>
          <w:spacing w:val="-6"/>
          <w:sz w:val="20"/>
        </w:rPr>
        <w:t> </w:t>
      </w:r>
      <w:r>
        <w:rPr>
          <w:sz w:val="20"/>
        </w:rPr>
        <w:t>relativa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Fundo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Garantia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Tempo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Serviço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FGTS,</w:t>
      </w:r>
      <w:r>
        <w:rPr>
          <w:spacing w:val="-5"/>
          <w:sz w:val="20"/>
        </w:rPr>
        <w:t> </w:t>
      </w:r>
      <w:r>
        <w:rPr>
          <w:sz w:val="20"/>
        </w:rPr>
        <w:t>emitida</w:t>
      </w:r>
      <w:r>
        <w:rPr>
          <w:spacing w:val="-4"/>
          <w:sz w:val="20"/>
        </w:rPr>
        <w:t> </w:t>
      </w:r>
      <w:r>
        <w:rPr>
          <w:sz w:val="20"/>
        </w:rPr>
        <w:t>pela</w:t>
      </w:r>
      <w:r>
        <w:rPr>
          <w:spacing w:val="-5"/>
          <w:sz w:val="20"/>
        </w:rPr>
        <w:t> </w:t>
      </w:r>
      <w:r>
        <w:rPr>
          <w:sz w:val="20"/>
        </w:rPr>
        <w:t>Caixa</w:t>
      </w:r>
      <w:r>
        <w:rPr>
          <w:spacing w:val="-5"/>
          <w:sz w:val="20"/>
        </w:rPr>
        <w:t> </w:t>
      </w:r>
      <w:r>
        <w:rPr>
          <w:sz w:val="20"/>
        </w:rPr>
        <w:t>Econômica</w:t>
      </w:r>
      <w:r>
        <w:rPr>
          <w:spacing w:val="-47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232" w:val="left" w:leader="none"/>
        </w:tabs>
        <w:spacing w:line="240" w:lineRule="auto" w:before="0" w:after="0"/>
        <w:ind w:left="1231" w:right="0" w:hanging="553"/>
        <w:jc w:val="both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Certidão</w:t>
      </w:r>
      <w:r>
        <w:rPr>
          <w:spacing w:val="-3"/>
          <w:sz w:val="20"/>
        </w:rPr>
        <w:t> </w:t>
      </w:r>
      <w:r>
        <w:rPr>
          <w:sz w:val="20"/>
        </w:rPr>
        <w:t>Negativa</w:t>
      </w:r>
      <w:r>
        <w:rPr>
          <w:spacing w:val="-2"/>
          <w:sz w:val="20"/>
        </w:rPr>
        <w:t> </w:t>
      </w:r>
      <w:r>
        <w:rPr>
          <w:sz w:val="20"/>
        </w:rPr>
        <w:t>de Débitos</w:t>
      </w:r>
      <w:r>
        <w:rPr>
          <w:spacing w:val="-3"/>
          <w:sz w:val="20"/>
        </w:rPr>
        <w:t> </w:t>
      </w:r>
      <w:r>
        <w:rPr>
          <w:sz w:val="20"/>
        </w:rPr>
        <w:t>Trabalhista.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6"/>
        </w:numPr>
        <w:tabs>
          <w:tab w:pos="1019" w:val="left" w:leader="none"/>
        </w:tabs>
        <w:spacing w:line="276" w:lineRule="auto" w:before="1" w:after="0"/>
        <w:ind w:left="679" w:right="384" w:firstLine="0"/>
        <w:jc w:val="both"/>
        <w:rPr>
          <w:sz w:val="20"/>
        </w:rPr>
      </w:pPr>
      <w:r>
        <w:rPr>
          <w:sz w:val="20"/>
        </w:rPr>
        <w:t>- Os documentos exigidos neste instrumento convocatório poderão ser apresentados em original ou por qualquer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processo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cópia</w:t>
      </w:r>
      <w:r>
        <w:rPr>
          <w:spacing w:val="-8"/>
          <w:sz w:val="20"/>
        </w:rPr>
        <w:t> </w:t>
      </w:r>
      <w:r>
        <w:rPr>
          <w:sz w:val="20"/>
        </w:rPr>
        <w:t>legível,</w:t>
      </w:r>
      <w:r>
        <w:rPr>
          <w:spacing w:val="-9"/>
          <w:sz w:val="20"/>
        </w:rPr>
        <w:t> </w:t>
      </w:r>
      <w:r>
        <w:rPr>
          <w:sz w:val="20"/>
        </w:rPr>
        <w:t>autenticada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cartório</w:t>
      </w:r>
      <w:r>
        <w:rPr>
          <w:spacing w:val="-8"/>
          <w:sz w:val="20"/>
        </w:rPr>
        <w:t> </w:t>
      </w:r>
      <w:r>
        <w:rPr>
          <w:sz w:val="20"/>
        </w:rPr>
        <w:t>competente,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-12"/>
          <w:sz w:val="20"/>
        </w:rPr>
        <w:t> </w:t>
      </w:r>
      <w:r>
        <w:rPr>
          <w:sz w:val="20"/>
        </w:rPr>
        <w:t>exceção</w:t>
      </w:r>
      <w:r>
        <w:rPr>
          <w:spacing w:val="-8"/>
          <w:sz w:val="20"/>
        </w:rPr>
        <w:t> </w:t>
      </w:r>
      <w:r>
        <w:rPr>
          <w:sz w:val="20"/>
        </w:rPr>
        <w:t>dos</w:t>
      </w:r>
      <w:r>
        <w:rPr>
          <w:spacing w:val="-10"/>
          <w:sz w:val="20"/>
        </w:rPr>
        <w:t> </w:t>
      </w:r>
      <w:r>
        <w:rPr>
          <w:sz w:val="20"/>
        </w:rPr>
        <w:t>extraídos</w:t>
      </w:r>
      <w:r>
        <w:rPr>
          <w:spacing w:val="-9"/>
          <w:sz w:val="20"/>
        </w:rPr>
        <w:t> </w:t>
      </w:r>
      <w:r>
        <w:rPr>
          <w:sz w:val="20"/>
        </w:rPr>
        <w:t>pela</w:t>
      </w:r>
      <w:r>
        <w:rPr>
          <w:spacing w:val="-9"/>
          <w:sz w:val="20"/>
        </w:rPr>
        <w:t> </w:t>
      </w:r>
      <w:r>
        <w:rPr>
          <w:sz w:val="20"/>
        </w:rPr>
        <w:t>internet,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-13"/>
          <w:sz w:val="20"/>
        </w:rPr>
        <w:t> </w:t>
      </w:r>
      <w:r>
        <w:rPr>
          <w:sz w:val="20"/>
        </w:rPr>
        <w:t>vigência</w:t>
      </w:r>
      <w:r>
        <w:rPr>
          <w:spacing w:val="-9"/>
          <w:sz w:val="20"/>
        </w:rPr>
        <w:t> </w:t>
      </w:r>
      <w:r>
        <w:rPr>
          <w:sz w:val="20"/>
        </w:rPr>
        <w:t>plena</w:t>
      </w:r>
      <w:r>
        <w:rPr>
          <w:spacing w:val="-47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data fixada para sua apresentação.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151" w:val="left" w:leader="none"/>
        </w:tabs>
        <w:spacing w:line="276" w:lineRule="auto" w:before="0" w:after="0"/>
        <w:ind w:left="679" w:right="390" w:firstLine="0"/>
        <w:jc w:val="both"/>
        <w:rPr>
          <w:sz w:val="20"/>
        </w:rPr>
      </w:pPr>
      <w:r>
        <w:rPr>
          <w:sz w:val="20"/>
        </w:rPr>
        <w:t>- Serão admitidas fotocópias sem autenticação cartorial, desde que os respectivos originais sejam apresentados ao</w:t>
      </w:r>
      <w:r>
        <w:rPr>
          <w:spacing w:val="1"/>
          <w:sz w:val="20"/>
        </w:rPr>
        <w:t> </w:t>
      </w:r>
      <w:r>
        <w:rPr>
          <w:sz w:val="20"/>
        </w:rPr>
        <w:t>Pregoeiro ou</w:t>
      </w:r>
      <w:r>
        <w:rPr>
          <w:spacing w:val="-1"/>
          <w:sz w:val="20"/>
        </w:rPr>
        <w:t> </w:t>
      </w:r>
      <w:r>
        <w:rPr>
          <w:sz w:val="20"/>
        </w:rPr>
        <w:t>à Equipe</w:t>
      </w:r>
      <w:r>
        <w:rPr>
          <w:spacing w:val="-1"/>
          <w:sz w:val="20"/>
        </w:rPr>
        <w:t> </w:t>
      </w:r>
      <w:r>
        <w:rPr>
          <w:sz w:val="20"/>
        </w:rPr>
        <w:t>de Apoio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autenticação</w:t>
      </w:r>
      <w:r>
        <w:rPr>
          <w:spacing w:val="1"/>
          <w:sz w:val="20"/>
        </w:rPr>
        <w:t> </w:t>
      </w:r>
      <w:r>
        <w:rPr>
          <w:sz w:val="20"/>
        </w:rPr>
        <w:t>durante a</w:t>
      </w:r>
      <w:r>
        <w:rPr>
          <w:spacing w:val="2"/>
          <w:sz w:val="20"/>
        </w:rPr>
        <w:t> </w:t>
      </w:r>
      <w:r>
        <w:rPr>
          <w:sz w:val="20"/>
        </w:rPr>
        <w:t>sessão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Pregão.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975" w:val="left" w:leader="none"/>
        </w:tabs>
        <w:spacing w:line="276" w:lineRule="auto" w:before="0" w:after="0"/>
        <w:ind w:left="679" w:right="383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z w:val="20"/>
        </w:rPr>
        <w:t>Os</w:t>
      </w:r>
      <w:r>
        <w:rPr>
          <w:spacing w:val="-11"/>
          <w:sz w:val="20"/>
        </w:rPr>
        <w:t> </w:t>
      </w:r>
      <w:r>
        <w:rPr>
          <w:sz w:val="20"/>
        </w:rPr>
        <w:t>documentos</w:t>
      </w:r>
      <w:r>
        <w:rPr>
          <w:spacing w:val="-8"/>
          <w:sz w:val="20"/>
        </w:rPr>
        <w:t> </w:t>
      </w:r>
      <w:r>
        <w:rPr>
          <w:sz w:val="20"/>
        </w:rPr>
        <w:t>mencionados</w:t>
      </w:r>
      <w:r>
        <w:rPr>
          <w:spacing w:val="-11"/>
          <w:sz w:val="20"/>
        </w:rPr>
        <w:t> </w:t>
      </w:r>
      <w:r>
        <w:rPr>
          <w:sz w:val="20"/>
        </w:rPr>
        <w:t>neste</w:t>
      </w:r>
      <w:r>
        <w:rPr>
          <w:spacing w:val="-10"/>
          <w:sz w:val="20"/>
        </w:rPr>
        <w:t> </w:t>
      </w:r>
      <w:r>
        <w:rPr>
          <w:sz w:val="20"/>
        </w:rPr>
        <w:t>Título</w:t>
      </w:r>
      <w:r>
        <w:rPr>
          <w:spacing w:val="-9"/>
          <w:sz w:val="20"/>
        </w:rPr>
        <w:t> </w:t>
      </w:r>
      <w:r>
        <w:rPr>
          <w:sz w:val="20"/>
        </w:rPr>
        <w:t>não</w:t>
      </w:r>
      <w:r>
        <w:rPr>
          <w:spacing w:val="-9"/>
          <w:sz w:val="20"/>
        </w:rPr>
        <w:t> </w:t>
      </w:r>
      <w:r>
        <w:rPr>
          <w:sz w:val="20"/>
        </w:rPr>
        <w:t>poderão</w:t>
      </w:r>
      <w:r>
        <w:rPr>
          <w:spacing w:val="-9"/>
          <w:sz w:val="20"/>
        </w:rPr>
        <w:t> </w:t>
      </w:r>
      <w:r>
        <w:rPr>
          <w:sz w:val="20"/>
        </w:rPr>
        <w:t>ser</w:t>
      </w:r>
      <w:r>
        <w:rPr>
          <w:spacing w:val="-9"/>
          <w:sz w:val="20"/>
        </w:rPr>
        <w:t> </w:t>
      </w:r>
      <w:r>
        <w:rPr>
          <w:sz w:val="20"/>
        </w:rPr>
        <w:t>substituídos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qualquer</w:t>
      </w:r>
      <w:r>
        <w:rPr>
          <w:spacing w:val="-9"/>
          <w:sz w:val="20"/>
        </w:rPr>
        <w:t> </w:t>
      </w:r>
      <w:r>
        <w:rPr>
          <w:sz w:val="20"/>
        </w:rPr>
        <w:t>tipo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protocolo,</w:t>
      </w:r>
      <w:r>
        <w:rPr>
          <w:spacing w:val="-10"/>
          <w:sz w:val="20"/>
        </w:rPr>
        <w:t> </w:t>
      </w:r>
      <w:r>
        <w:rPr>
          <w:sz w:val="20"/>
        </w:rPr>
        <w:t>ou</w:t>
      </w:r>
      <w:r>
        <w:rPr>
          <w:spacing w:val="-11"/>
          <w:sz w:val="20"/>
        </w:rPr>
        <w:t> </w:t>
      </w:r>
      <w:r>
        <w:rPr>
          <w:sz w:val="20"/>
        </w:rPr>
        <w:t>apresentados</w:t>
      </w:r>
      <w:r>
        <w:rPr>
          <w:spacing w:val="-47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meio</w:t>
      </w:r>
      <w:r>
        <w:rPr>
          <w:spacing w:val="1"/>
          <w:sz w:val="20"/>
        </w:rPr>
        <w:t> </w:t>
      </w:r>
      <w:r>
        <w:rPr>
          <w:sz w:val="20"/>
        </w:rPr>
        <w:t>de fitas, discos</w:t>
      </w:r>
      <w:r>
        <w:rPr>
          <w:spacing w:val="2"/>
          <w:sz w:val="20"/>
        </w:rPr>
        <w:t> </w:t>
      </w:r>
      <w:r>
        <w:rPr>
          <w:sz w:val="20"/>
        </w:rPr>
        <w:t>magnéticos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filmes.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995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- Os documentos que não possuírem prazo de vigência estabelecido pelo órgão expedidor ou pelo edital, deverão ser</w:t>
      </w:r>
      <w:r>
        <w:rPr>
          <w:spacing w:val="1"/>
          <w:sz w:val="20"/>
        </w:rPr>
        <w:t> </w:t>
      </w:r>
      <w:r>
        <w:rPr>
          <w:sz w:val="20"/>
        </w:rPr>
        <w:t>datados dos últimos 60 (sessenta) dias até a data de sua apresentação, exceto eventuais atestados de capacidade técnica,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caso.</w:t>
      </w:r>
    </w:p>
    <w:p>
      <w:pPr>
        <w:spacing w:after="0" w:line="276" w:lineRule="auto"/>
        <w:jc w:val="both"/>
        <w:rPr>
          <w:sz w:val="20"/>
        </w:rPr>
        <w:sectPr>
          <w:headerReference w:type="default" r:id="rId12"/>
          <w:footerReference w:type="default" r:id="rId13"/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1"/>
          <w:numId w:val="6"/>
        </w:numPr>
        <w:tabs>
          <w:tab w:pos="992" w:val="left" w:leader="none"/>
        </w:tabs>
        <w:spacing w:line="276" w:lineRule="auto" w:before="0" w:after="0"/>
        <w:ind w:left="679" w:right="387" w:firstLine="0"/>
        <w:jc w:val="both"/>
        <w:rPr>
          <w:sz w:val="20"/>
        </w:rPr>
      </w:pPr>
      <w:r>
        <w:rPr>
          <w:sz w:val="20"/>
        </w:rPr>
        <w:t>- Uma vez incluído no processo licitatório, nenhum documento será devolvido, salvo se original a ser substituído por</w:t>
      </w:r>
      <w:r>
        <w:rPr>
          <w:spacing w:val="1"/>
          <w:sz w:val="20"/>
        </w:rPr>
        <w:t> </w:t>
      </w:r>
      <w:r>
        <w:rPr>
          <w:sz w:val="20"/>
        </w:rPr>
        <w:t>cópia</w:t>
      </w:r>
      <w:r>
        <w:rPr>
          <w:spacing w:val="-1"/>
          <w:sz w:val="20"/>
        </w:rPr>
        <w:t> </w:t>
      </w:r>
      <w:r>
        <w:rPr>
          <w:sz w:val="20"/>
        </w:rPr>
        <w:t>reprográfica autenticada.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105" w:val="left" w:leader="none"/>
        </w:tabs>
        <w:spacing w:line="240" w:lineRule="auto" w:before="0" w:after="0"/>
        <w:ind w:left="1104" w:right="0" w:hanging="426"/>
        <w:jc w:val="left"/>
      </w:pPr>
      <w:r>
        <w:rPr/>
        <w:t>–</w:t>
      </w:r>
      <w:r>
        <w:rPr>
          <w:spacing w:val="-1"/>
        </w:rPr>
        <w:t> </w:t>
      </w:r>
      <w:r>
        <w:rPr/>
        <w:t>CREDENCIAMENTO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7"/>
        </w:numPr>
        <w:tabs>
          <w:tab w:pos="987" w:val="left" w:leader="none"/>
        </w:tabs>
        <w:spacing w:line="276" w:lineRule="auto" w:before="1" w:after="0"/>
        <w:ind w:left="679" w:right="377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9360">
            <wp:simplePos x="0" y="0"/>
            <wp:positionH relativeFrom="page">
              <wp:posOffset>1942456</wp:posOffset>
            </wp:positionH>
            <wp:positionV relativeFrom="paragraph">
              <wp:posOffset>799432</wp:posOffset>
            </wp:positionV>
            <wp:extent cx="4198636" cy="3750416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Os representantes dos licitantes deverão se apresentar para credenciamento junto ao Pregoeiro, no horário estipulado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preâmbulo</w:t>
      </w:r>
      <w:r>
        <w:rPr>
          <w:spacing w:val="-6"/>
          <w:sz w:val="20"/>
        </w:rPr>
        <w:t> </w:t>
      </w:r>
      <w:r>
        <w:rPr>
          <w:sz w:val="20"/>
        </w:rPr>
        <w:t>deste</w:t>
      </w:r>
      <w:r>
        <w:rPr>
          <w:spacing w:val="-8"/>
          <w:sz w:val="20"/>
        </w:rPr>
        <w:t> </w:t>
      </w:r>
      <w:r>
        <w:rPr>
          <w:sz w:val="20"/>
        </w:rPr>
        <w:t>edital</w:t>
      </w:r>
      <w:r>
        <w:rPr>
          <w:spacing w:val="-7"/>
          <w:sz w:val="20"/>
        </w:rPr>
        <w:t> </w:t>
      </w:r>
      <w:r>
        <w:rPr>
          <w:sz w:val="20"/>
        </w:rPr>
        <w:t>apresentando</w:t>
      </w:r>
      <w:r>
        <w:rPr>
          <w:spacing w:val="-6"/>
          <w:sz w:val="20"/>
        </w:rPr>
        <w:t> </w:t>
      </w:r>
      <w:r>
        <w:rPr>
          <w:sz w:val="20"/>
        </w:rPr>
        <w:t>carteira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identidade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documento</w:t>
      </w:r>
      <w:r>
        <w:rPr>
          <w:spacing w:val="-6"/>
          <w:sz w:val="20"/>
        </w:rPr>
        <w:t> </w:t>
      </w:r>
      <w:r>
        <w:rPr>
          <w:sz w:val="20"/>
        </w:rPr>
        <w:t>legal</w:t>
      </w:r>
      <w:r>
        <w:rPr>
          <w:spacing w:val="-8"/>
          <w:sz w:val="20"/>
        </w:rPr>
        <w:t> </w:t>
      </w:r>
      <w:r>
        <w:rPr>
          <w:sz w:val="20"/>
        </w:rPr>
        <w:t>equivalente,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credencie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participar</w:t>
      </w:r>
      <w:r>
        <w:rPr>
          <w:spacing w:val="-47"/>
          <w:sz w:val="20"/>
        </w:rPr>
        <w:t> </w:t>
      </w:r>
      <w:r>
        <w:rPr>
          <w:sz w:val="20"/>
        </w:rPr>
        <w:t>deste certame, procuração por instrumento público ou particular, com firma reconhecida, através da qual lhe seja atribuído</w:t>
      </w:r>
      <w:r>
        <w:rPr>
          <w:spacing w:val="-47"/>
          <w:sz w:val="20"/>
        </w:rPr>
        <w:t> </w:t>
      </w:r>
      <w:r>
        <w:rPr>
          <w:sz w:val="20"/>
        </w:rPr>
        <w:t>poderes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apresentar</w:t>
      </w:r>
      <w:r>
        <w:rPr>
          <w:spacing w:val="-5"/>
          <w:sz w:val="20"/>
        </w:rPr>
        <w:t> </w:t>
      </w:r>
      <w:r>
        <w:rPr>
          <w:sz w:val="20"/>
        </w:rPr>
        <w:t>proposta,</w:t>
      </w:r>
      <w:r>
        <w:rPr>
          <w:spacing w:val="-5"/>
          <w:sz w:val="20"/>
        </w:rPr>
        <w:t> </w:t>
      </w:r>
      <w:r>
        <w:rPr>
          <w:sz w:val="20"/>
        </w:rPr>
        <w:t>formular</w:t>
      </w:r>
      <w:r>
        <w:rPr>
          <w:spacing w:val="-5"/>
          <w:sz w:val="20"/>
        </w:rPr>
        <w:t> </w:t>
      </w:r>
      <w:r>
        <w:rPr>
          <w:sz w:val="20"/>
        </w:rPr>
        <w:t>lances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praticar</w:t>
      </w:r>
      <w:r>
        <w:rPr>
          <w:spacing w:val="-5"/>
          <w:sz w:val="20"/>
        </w:rPr>
        <w:t> </w:t>
      </w:r>
      <w:r>
        <w:rPr>
          <w:sz w:val="20"/>
        </w:rPr>
        <w:t>todos</w:t>
      </w:r>
      <w:r>
        <w:rPr>
          <w:spacing w:val="-6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atos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9"/>
          <w:sz w:val="20"/>
        </w:rPr>
        <w:t> </w:t>
      </w:r>
      <w:r>
        <w:rPr>
          <w:sz w:val="20"/>
        </w:rPr>
        <w:t>direito</w:t>
      </w:r>
      <w:r>
        <w:rPr>
          <w:spacing w:val="-5"/>
          <w:sz w:val="20"/>
        </w:rPr>
        <w:t> </w:t>
      </w:r>
      <w:r>
        <w:rPr>
          <w:sz w:val="20"/>
        </w:rPr>
        <w:t>admitidos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pertinentes</w:t>
      </w:r>
      <w:r>
        <w:rPr>
          <w:spacing w:val="-6"/>
          <w:sz w:val="20"/>
        </w:rPr>
        <w:t> </w:t>
      </w:r>
      <w:r>
        <w:rPr>
          <w:sz w:val="20"/>
        </w:rPr>
        <w:t>ao</w:t>
      </w:r>
      <w:r>
        <w:rPr>
          <w:spacing w:val="-5"/>
          <w:sz w:val="20"/>
        </w:rPr>
        <w:t> </w:t>
      </w:r>
      <w:r>
        <w:rPr>
          <w:sz w:val="20"/>
        </w:rPr>
        <w:t>certame,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48"/>
          <w:sz w:val="20"/>
        </w:rPr>
        <w:t> </w:t>
      </w:r>
      <w:r>
        <w:rPr>
          <w:sz w:val="20"/>
        </w:rPr>
        <w:t>nome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licitante (modelo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III).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1028" w:val="left" w:leader="none"/>
        </w:tabs>
        <w:spacing w:line="278" w:lineRule="auto" w:before="0" w:after="0"/>
        <w:ind w:left="679" w:right="384" w:firstLine="50"/>
        <w:jc w:val="both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Caso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credenciado</w:t>
      </w:r>
      <w:r>
        <w:rPr>
          <w:spacing w:val="-5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seja</w:t>
      </w:r>
      <w:r>
        <w:rPr>
          <w:spacing w:val="-5"/>
          <w:sz w:val="20"/>
        </w:rPr>
        <w:t> </w:t>
      </w:r>
      <w:r>
        <w:rPr>
          <w:sz w:val="20"/>
        </w:rPr>
        <w:t>sócio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dirigente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empresa</w:t>
      </w:r>
      <w:r>
        <w:rPr>
          <w:spacing w:val="-7"/>
          <w:sz w:val="20"/>
        </w:rPr>
        <w:t> </w:t>
      </w:r>
      <w:r>
        <w:rPr>
          <w:sz w:val="20"/>
        </w:rPr>
        <w:t>é</w:t>
      </w:r>
      <w:r>
        <w:rPr>
          <w:spacing w:val="-5"/>
          <w:sz w:val="20"/>
        </w:rPr>
        <w:t> </w:t>
      </w:r>
      <w:r>
        <w:rPr>
          <w:sz w:val="20"/>
        </w:rPr>
        <w:t>indispensável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comprovação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detentor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poderes</w:t>
      </w:r>
      <w:r>
        <w:rPr>
          <w:spacing w:val="-48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 habilite</w:t>
      </w:r>
      <w:r>
        <w:rPr>
          <w:spacing w:val="-1"/>
          <w:sz w:val="20"/>
        </w:rPr>
        <w:t> </w:t>
      </w:r>
      <w:r>
        <w:rPr>
          <w:sz w:val="20"/>
        </w:rPr>
        <w:t>a formular lances</w:t>
      </w:r>
      <w:r>
        <w:rPr>
          <w:spacing w:val="-2"/>
          <w:sz w:val="20"/>
        </w:rPr>
        <w:t> </w:t>
      </w:r>
      <w:r>
        <w:rPr>
          <w:sz w:val="20"/>
        </w:rPr>
        <w:t>e praticar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demais</w:t>
      </w:r>
      <w:r>
        <w:rPr>
          <w:spacing w:val="-2"/>
          <w:sz w:val="20"/>
        </w:rPr>
        <w:t> </w:t>
      </w:r>
      <w:r>
        <w:rPr>
          <w:sz w:val="20"/>
        </w:rPr>
        <w:t>atos</w:t>
      </w:r>
      <w:r>
        <w:rPr>
          <w:spacing w:val="-2"/>
          <w:sz w:val="20"/>
        </w:rPr>
        <w:t> </w:t>
      </w:r>
      <w:r>
        <w:rPr>
          <w:sz w:val="20"/>
        </w:rPr>
        <w:t>inerentes</w:t>
      </w:r>
      <w:r>
        <w:rPr>
          <w:spacing w:val="-1"/>
          <w:sz w:val="20"/>
        </w:rPr>
        <w:t> </w:t>
      </w:r>
      <w:r>
        <w:rPr>
          <w:sz w:val="20"/>
        </w:rPr>
        <w:t>ao certame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nome</w:t>
      </w:r>
      <w:r>
        <w:rPr>
          <w:spacing w:val="-1"/>
          <w:sz w:val="20"/>
        </w:rPr>
        <w:t> </w:t>
      </w:r>
      <w:r>
        <w:rPr>
          <w:sz w:val="20"/>
        </w:rPr>
        <w:t>do licitante.</w:t>
      </w:r>
    </w:p>
    <w:p>
      <w:pPr>
        <w:pStyle w:val="ListParagraph"/>
        <w:numPr>
          <w:ilvl w:val="1"/>
          <w:numId w:val="7"/>
        </w:numPr>
        <w:tabs>
          <w:tab w:pos="987" w:val="left" w:leader="none"/>
        </w:tabs>
        <w:spacing w:line="276" w:lineRule="auto" w:before="196" w:after="0"/>
        <w:ind w:left="679" w:right="387" w:firstLine="0"/>
        <w:jc w:val="both"/>
        <w:rPr>
          <w:sz w:val="20"/>
        </w:rPr>
      </w:pPr>
      <w:r>
        <w:rPr>
          <w:sz w:val="20"/>
        </w:rPr>
        <w:t>- O credenciado deverá apresentar declaração de que cumpre plenamente os requisitos de habilitação, a teor do art. 4º,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-1"/>
          <w:sz w:val="20"/>
        </w:rPr>
        <w:t> </w:t>
      </w:r>
      <w:r>
        <w:rPr>
          <w:sz w:val="20"/>
        </w:rPr>
        <w:t>VII, da Lei</w:t>
      </w:r>
      <w:r>
        <w:rPr>
          <w:spacing w:val="-1"/>
          <w:sz w:val="20"/>
        </w:rPr>
        <w:t> </w:t>
      </w:r>
      <w:r>
        <w:rPr>
          <w:sz w:val="20"/>
        </w:rPr>
        <w:t>Federal nº</w:t>
      </w:r>
      <w:r>
        <w:rPr>
          <w:spacing w:val="2"/>
          <w:sz w:val="20"/>
        </w:rPr>
        <w:t> </w:t>
      </w:r>
      <w:r>
        <w:rPr>
          <w:sz w:val="20"/>
        </w:rPr>
        <w:t>10.520, de</w:t>
      </w:r>
      <w:r>
        <w:rPr>
          <w:spacing w:val="-3"/>
          <w:sz w:val="20"/>
        </w:rPr>
        <w:t> </w:t>
      </w:r>
      <w:r>
        <w:rPr>
          <w:sz w:val="20"/>
        </w:rPr>
        <w:t>17.07.2002</w:t>
      </w:r>
      <w:r>
        <w:rPr>
          <w:spacing w:val="-1"/>
          <w:sz w:val="20"/>
        </w:rPr>
        <w:t> </w:t>
      </w:r>
      <w:r>
        <w:rPr>
          <w:sz w:val="20"/>
        </w:rPr>
        <w:t>(modelo</w:t>
      </w:r>
      <w:r>
        <w:rPr>
          <w:spacing w:val="1"/>
          <w:sz w:val="20"/>
        </w:rPr>
        <w:t> </w:t>
      </w:r>
      <w:r>
        <w:rPr>
          <w:sz w:val="20"/>
        </w:rPr>
        <w:t>Anexo III).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983" w:val="left" w:leader="none"/>
        </w:tabs>
        <w:spacing w:line="276" w:lineRule="auto" w:before="0" w:after="0"/>
        <w:ind w:left="679" w:right="376" w:firstLine="0"/>
        <w:jc w:val="both"/>
        <w:rPr>
          <w:sz w:val="20"/>
        </w:rPr>
      </w:pPr>
      <w:r>
        <w:rPr>
          <w:sz w:val="20"/>
        </w:rPr>
        <w:t>- O credenciamento do licitante ou de seu representante legal junto ao Pregoeiro implica a responsabilidade legal pelos</w:t>
      </w:r>
      <w:r>
        <w:rPr>
          <w:spacing w:val="-47"/>
          <w:sz w:val="20"/>
        </w:rPr>
        <w:t> </w:t>
      </w:r>
      <w:r>
        <w:rPr>
          <w:sz w:val="20"/>
        </w:rPr>
        <w:t>atos</w:t>
      </w:r>
      <w:r>
        <w:rPr>
          <w:spacing w:val="-2"/>
          <w:sz w:val="20"/>
        </w:rPr>
        <w:t> </w:t>
      </w:r>
      <w:r>
        <w:rPr>
          <w:sz w:val="20"/>
        </w:rPr>
        <w:t>praticados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presunção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-1"/>
          <w:sz w:val="20"/>
        </w:rPr>
        <w:t> </w:t>
      </w:r>
      <w:r>
        <w:rPr>
          <w:sz w:val="20"/>
        </w:rPr>
        <w:t>capacidade</w:t>
      </w:r>
      <w:r>
        <w:rPr>
          <w:spacing w:val="-1"/>
          <w:sz w:val="20"/>
        </w:rPr>
        <w:t> </w:t>
      </w:r>
      <w:r>
        <w:rPr>
          <w:sz w:val="20"/>
        </w:rPr>
        <w:t>legal para</w:t>
      </w:r>
      <w:r>
        <w:rPr>
          <w:spacing w:val="-1"/>
          <w:sz w:val="20"/>
        </w:rPr>
        <w:t> </w:t>
      </w:r>
      <w:r>
        <w:rPr>
          <w:sz w:val="20"/>
        </w:rPr>
        <w:t>realização das</w:t>
      </w:r>
      <w:r>
        <w:rPr>
          <w:spacing w:val="-2"/>
          <w:sz w:val="20"/>
        </w:rPr>
        <w:t> </w:t>
      </w:r>
      <w:r>
        <w:rPr>
          <w:sz w:val="20"/>
        </w:rPr>
        <w:t>transações</w:t>
      </w:r>
      <w:r>
        <w:rPr>
          <w:spacing w:val="-1"/>
          <w:sz w:val="20"/>
        </w:rPr>
        <w:t> </w:t>
      </w:r>
      <w:r>
        <w:rPr>
          <w:sz w:val="20"/>
        </w:rPr>
        <w:t>inerentes</w:t>
      </w:r>
      <w:r>
        <w:rPr>
          <w:spacing w:val="-2"/>
          <w:sz w:val="20"/>
        </w:rPr>
        <w:t> </w:t>
      </w:r>
      <w:r>
        <w:rPr>
          <w:sz w:val="20"/>
        </w:rPr>
        <w:t>ao Pregão.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951" w:val="left" w:leader="none"/>
        </w:tabs>
        <w:spacing w:line="240" w:lineRule="auto" w:before="0" w:after="0"/>
        <w:ind w:left="950" w:right="0" w:hanging="272"/>
        <w:jc w:val="left"/>
      </w:pPr>
      <w:r>
        <w:rPr/>
        <w:t>-</w:t>
      </w:r>
      <w:r>
        <w:rPr>
          <w:spacing w:val="-1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SESSÃO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PREGÃO.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059" w:val="left" w:leader="none"/>
        </w:tabs>
        <w:spacing w:line="276" w:lineRule="auto" w:before="0" w:after="0"/>
        <w:ind w:left="679" w:right="378" w:firstLine="50"/>
        <w:jc w:val="both"/>
        <w:rPr>
          <w:sz w:val="20"/>
        </w:rPr>
      </w:pPr>
      <w:r>
        <w:rPr>
          <w:sz w:val="20"/>
        </w:rPr>
        <w:t>- Após o encerramento do credenciamento e identificação dos representantes das empresas licitantes, o Pregoeiro</w:t>
      </w:r>
      <w:r>
        <w:rPr>
          <w:spacing w:val="1"/>
          <w:sz w:val="20"/>
        </w:rPr>
        <w:t> </w:t>
      </w:r>
      <w:r>
        <w:rPr>
          <w:sz w:val="20"/>
        </w:rPr>
        <w:t>declarará aberta a sessão do Pregão, não mais aceitando novos licitantes, dando-se início ao recebimento dos envelopes</w:t>
      </w:r>
      <w:r>
        <w:rPr>
          <w:spacing w:val="1"/>
          <w:sz w:val="20"/>
        </w:rPr>
        <w:t> </w:t>
      </w:r>
      <w:r>
        <w:rPr>
          <w:sz w:val="20"/>
        </w:rPr>
        <w:t>contendo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Comercial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Habilitação,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"/>
          <w:sz w:val="20"/>
        </w:rPr>
        <w:t> </w:t>
      </w:r>
      <w:r>
        <w:rPr>
          <w:sz w:val="20"/>
        </w:rPr>
        <w:t>devidamente</w:t>
      </w:r>
      <w:r>
        <w:rPr>
          <w:spacing w:val="1"/>
          <w:sz w:val="20"/>
        </w:rPr>
        <w:t> </w:t>
      </w:r>
      <w:r>
        <w:rPr>
          <w:sz w:val="20"/>
        </w:rPr>
        <w:t>credenciados.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983" w:val="left" w:leader="none"/>
        </w:tabs>
        <w:spacing w:line="240" w:lineRule="auto" w:before="0" w:after="0"/>
        <w:ind w:left="982" w:right="0" w:hanging="304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Classificação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3"/>
          <w:sz w:val="20"/>
        </w:rPr>
        <w:t> </w:t>
      </w:r>
      <w:r>
        <w:rPr>
          <w:sz w:val="20"/>
        </w:rPr>
        <w:t>Propostas</w:t>
      </w:r>
      <w:r>
        <w:rPr>
          <w:spacing w:val="-4"/>
          <w:sz w:val="20"/>
        </w:rPr>
        <w:t> </w:t>
      </w:r>
      <w:r>
        <w:rPr>
          <w:sz w:val="20"/>
        </w:rPr>
        <w:t>Comerciais: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8"/>
        </w:numPr>
        <w:tabs>
          <w:tab w:pos="1158" w:val="left" w:leader="none"/>
        </w:tabs>
        <w:spacing w:line="276" w:lineRule="auto" w:before="0" w:after="0"/>
        <w:ind w:left="679" w:right="378" w:firstLine="0"/>
        <w:jc w:val="both"/>
        <w:rPr>
          <w:sz w:val="20"/>
        </w:rPr>
      </w:pPr>
      <w:r>
        <w:rPr>
          <w:sz w:val="20"/>
        </w:rPr>
        <w:t>- Abertos os envelopes das Propostas Comerciais, estas serão analisadas verificando-se o atendimento a todas as</w:t>
      </w:r>
      <w:r>
        <w:rPr>
          <w:spacing w:val="1"/>
          <w:sz w:val="20"/>
        </w:rPr>
        <w:t> </w:t>
      </w:r>
      <w:r>
        <w:rPr>
          <w:sz w:val="20"/>
        </w:rPr>
        <w:t>especificações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condições</w:t>
      </w:r>
      <w:r>
        <w:rPr>
          <w:spacing w:val="-4"/>
          <w:sz w:val="20"/>
        </w:rPr>
        <w:t> </w:t>
      </w:r>
      <w:r>
        <w:rPr>
          <w:sz w:val="20"/>
        </w:rPr>
        <w:t>estabelecidas</w:t>
      </w:r>
      <w:r>
        <w:rPr>
          <w:spacing w:val="-5"/>
          <w:sz w:val="20"/>
        </w:rPr>
        <w:t> </w:t>
      </w:r>
      <w:r>
        <w:rPr>
          <w:sz w:val="20"/>
        </w:rPr>
        <w:t>neste</w:t>
      </w:r>
      <w:r>
        <w:rPr>
          <w:spacing w:val="-4"/>
          <w:sz w:val="20"/>
        </w:rPr>
        <w:t> </w:t>
      </w:r>
      <w:r>
        <w:rPr>
          <w:sz w:val="20"/>
        </w:rPr>
        <w:t>Edital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seus</w:t>
      </w:r>
      <w:r>
        <w:rPr>
          <w:spacing w:val="-3"/>
          <w:sz w:val="20"/>
        </w:rPr>
        <w:t> </w:t>
      </w:r>
      <w:r>
        <w:rPr>
          <w:sz w:val="20"/>
        </w:rPr>
        <w:t>Anexos,</w:t>
      </w:r>
      <w:r>
        <w:rPr>
          <w:spacing w:val="-4"/>
          <w:sz w:val="20"/>
        </w:rPr>
        <w:t> </w:t>
      </w:r>
      <w:r>
        <w:rPr>
          <w:sz w:val="20"/>
        </w:rPr>
        <w:t>sendo</w:t>
      </w:r>
      <w:r>
        <w:rPr>
          <w:spacing w:val="-2"/>
          <w:sz w:val="20"/>
        </w:rPr>
        <w:t> </w:t>
      </w:r>
      <w:r>
        <w:rPr>
          <w:sz w:val="20"/>
        </w:rPr>
        <w:t>imediatamente</w:t>
      </w:r>
      <w:r>
        <w:rPr>
          <w:spacing w:val="-4"/>
          <w:sz w:val="20"/>
        </w:rPr>
        <w:t> </w:t>
      </w:r>
      <w:r>
        <w:rPr>
          <w:sz w:val="20"/>
        </w:rPr>
        <w:t>desclassificadas</w:t>
      </w:r>
      <w:r>
        <w:rPr>
          <w:spacing w:val="-4"/>
          <w:sz w:val="20"/>
        </w:rPr>
        <w:t> </w:t>
      </w:r>
      <w:r>
        <w:rPr>
          <w:sz w:val="20"/>
        </w:rPr>
        <w:t>aquelas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8"/>
          <w:sz w:val="20"/>
        </w:rPr>
        <w:t> </w:t>
      </w:r>
      <w:r>
        <w:rPr>
          <w:sz w:val="20"/>
        </w:rPr>
        <w:t>estiverem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desacordo;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36" w:val="left" w:leader="none"/>
        </w:tabs>
        <w:spacing w:line="276" w:lineRule="auto" w:before="0" w:after="0"/>
        <w:ind w:left="679" w:right="391" w:firstLine="0"/>
        <w:jc w:val="both"/>
        <w:rPr>
          <w:sz w:val="20"/>
        </w:rPr>
      </w:pPr>
      <w:r>
        <w:rPr>
          <w:sz w:val="20"/>
        </w:rPr>
        <w:t>- O Pregoeiro classificará a proposta de maior valor global e aquelas que tenham valores inferiores em até 10% (dez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cento) em</w:t>
      </w:r>
      <w:r>
        <w:rPr>
          <w:spacing w:val="-5"/>
          <w:sz w:val="20"/>
        </w:rPr>
        <w:t> </w:t>
      </w:r>
      <w:r>
        <w:rPr>
          <w:sz w:val="20"/>
        </w:rPr>
        <w:t>relação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proposta de</w:t>
      </w:r>
      <w:r>
        <w:rPr>
          <w:spacing w:val="2"/>
          <w:sz w:val="20"/>
        </w:rPr>
        <w:t> </w:t>
      </w:r>
      <w:r>
        <w:rPr>
          <w:sz w:val="20"/>
        </w:rPr>
        <w:t>maior preço,</w:t>
      </w:r>
      <w:r>
        <w:rPr>
          <w:spacing w:val="-1"/>
          <w:sz w:val="20"/>
        </w:rPr>
        <w:t> </w:t>
      </w:r>
      <w:r>
        <w:rPr>
          <w:sz w:val="20"/>
        </w:rPr>
        <w:t>para que</w:t>
      </w:r>
      <w:r>
        <w:rPr>
          <w:spacing w:val="-1"/>
          <w:sz w:val="20"/>
        </w:rPr>
        <w:t> </w:t>
      </w:r>
      <w:r>
        <w:rPr>
          <w:sz w:val="20"/>
        </w:rPr>
        <w:t>seus</w:t>
      </w:r>
      <w:r>
        <w:rPr>
          <w:spacing w:val="-1"/>
          <w:sz w:val="20"/>
        </w:rPr>
        <w:t> </w:t>
      </w:r>
      <w:r>
        <w:rPr>
          <w:sz w:val="20"/>
        </w:rPr>
        <w:t>autores</w:t>
      </w:r>
      <w:r>
        <w:rPr>
          <w:spacing w:val="-2"/>
          <w:sz w:val="20"/>
        </w:rPr>
        <w:t> </w:t>
      </w:r>
      <w:r>
        <w:rPr>
          <w:sz w:val="20"/>
        </w:rPr>
        <w:t>participem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lances</w:t>
      </w:r>
      <w:r>
        <w:rPr>
          <w:spacing w:val="-1"/>
          <w:sz w:val="20"/>
        </w:rPr>
        <w:t> </w:t>
      </w:r>
      <w:r>
        <w:rPr>
          <w:sz w:val="20"/>
        </w:rPr>
        <w:t>verbais;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46" w:val="left" w:leader="none"/>
        </w:tabs>
        <w:spacing w:line="276" w:lineRule="auto" w:before="0" w:after="0"/>
        <w:ind w:left="679" w:right="379" w:firstLine="0"/>
        <w:jc w:val="both"/>
        <w:rPr>
          <w:sz w:val="20"/>
        </w:rPr>
      </w:pPr>
      <w:r>
        <w:rPr>
          <w:sz w:val="20"/>
        </w:rPr>
        <w:t>- Se não houver no mínimo 3 (três) propostas comerciais nas condições definidas no subitem anterior, o Pregoeiro</w:t>
      </w:r>
      <w:r>
        <w:rPr>
          <w:spacing w:val="1"/>
          <w:sz w:val="20"/>
        </w:rPr>
        <w:t> </w:t>
      </w:r>
      <w:r>
        <w:rPr>
          <w:sz w:val="20"/>
        </w:rPr>
        <w:t>classificará as melhores propostas subsequentes, até o máximo de 3 (três), para que seus autores participem dos lances</w:t>
      </w:r>
      <w:r>
        <w:rPr>
          <w:spacing w:val="1"/>
          <w:sz w:val="20"/>
        </w:rPr>
        <w:t> </w:t>
      </w:r>
      <w:r>
        <w:rPr>
          <w:sz w:val="20"/>
        </w:rPr>
        <w:t>verbais,</w:t>
      </w:r>
      <w:r>
        <w:rPr>
          <w:spacing w:val="-1"/>
          <w:sz w:val="20"/>
        </w:rPr>
        <w:t> </w:t>
      </w:r>
      <w:r>
        <w:rPr>
          <w:sz w:val="20"/>
        </w:rPr>
        <w:t>quaisquer</w:t>
      </w:r>
      <w:r>
        <w:rPr>
          <w:spacing w:val="1"/>
          <w:sz w:val="20"/>
        </w:rPr>
        <w:t> </w:t>
      </w:r>
      <w:r>
        <w:rPr>
          <w:sz w:val="20"/>
        </w:rPr>
        <w:t>que sejam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preços</w:t>
      </w:r>
      <w:r>
        <w:rPr>
          <w:spacing w:val="-1"/>
          <w:sz w:val="20"/>
        </w:rPr>
        <w:t> </w:t>
      </w:r>
      <w:r>
        <w:rPr>
          <w:sz w:val="20"/>
        </w:rPr>
        <w:t>oferecidos</w:t>
      </w:r>
      <w:r>
        <w:rPr>
          <w:spacing w:val="-1"/>
          <w:sz w:val="20"/>
        </w:rPr>
        <w:t> </w:t>
      </w:r>
      <w:r>
        <w:rPr>
          <w:sz w:val="20"/>
        </w:rPr>
        <w:t>nas</w:t>
      </w:r>
      <w:r>
        <w:rPr>
          <w:spacing w:val="-1"/>
          <w:sz w:val="20"/>
        </w:rPr>
        <w:t> </w:t>
      </w:r>
      <w:r>
        <w:rPr>
          <w:sz w:val="20"/>
        </w:rPr>
        <w:t>propostas</w:t>
      </w:r>
      <w:r>
        <w:rPr>
          <w:spacing w:val="-2"/>
          <w:sz w:val="20"/>
        </w:rPr>
        <w:t> </w:t>
      </w:r>
      <w:r>
        <w:rPr>
          <w:sz w:val="20"/>
        </w:rPr>
        <w:t>apresentadas.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34" w:val="left" w:leader="none"/>
        </w:tabs>
        <w:spacing w:line="240" w:lineRule="auto" w:before="0" w:after="0"/>
        <w:ind w:left="1133" w:right="0" w:hanging="455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desclassificada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proposta</w:t>
      </w:r>
      <w:r>
        <w:rPr>
          <w:spacing w:val="-3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8"/>
        </w:numPr>
        <w:tabs>
          <w:tab w:pos="1282" w:val="left" w:leader="none"/>
        </w:tabs>
        <w:spacing w:line="240" w:lineRule="auto" w:before="0" w:after="0"/>
        <w:ind w:left="1282" w:right="0" w:hanging="603"/>
        <w:jc w:val="left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refira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integralidade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objeto;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8"/>
        </w:numPr>
        <w:tabs>
          <w:tab w:pos="1282" w:val="left" w:leader="none"/>
        </w:tabs>
        <w:spacing w:line="240" w:lineRule="auto" w:before="0" w:after="0"/>
        <w:ind w:left="1282" w:right="0" w:hanging="603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atenda</w:t>
      </w:r>
      <w:r>
        <w:rPr>
          <w:spacing w:val="-2"/>
          <w:sz w:val="20"/>
        </w:rPr>
        <w:t> </w:t>
      </w:r>
      <w:r>
        <w:rPr>
          <w:sz w:val="20"/>
        </w:rPr>
        <w:t>às</w:t>
      </w:r>
      <w:r>
        <w:rPr>
          <w:spacing w:val="-4"/>
          <w:sz w:val="20"/>
        </w:rPr>
        <w:t> </w:t>
      </w:r>
      <w:r>
        <w:rPr>
          <w:sz w:val="20"/>
        </w:rPr>
        <w:t>exigências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instrumento</w:t>
      </w:r>
      <w:r>
        <w:rPr>
          <w:spacing w:val="-1"/>
          <w:sz w:val="20"/>
        </w:rPr>
        <w:t> </w:t>
      </w:r>
      <w:r>
        <w:rPr>
          <w:sz w:val="20"/>
        </w:rPr>
        <w:t>convocatório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aquelas</w:t>
      </w:r>
      <w:r>
        <w:rPr>
          <w:spacing w:val="-3"/>
          <w:sz w:val="20"/>
        </w:rPr>
        <w:t> </w:t>
      </w:r>
      <w:r>
        <w:rPr>
          <w:sz w:val="20"/>
        </w:rPr>
        <w:t>estabelecidas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diligências.</w:t>
      </w:r>
    </w:p>
    <w:p>
      <w:pPr>
        <w:spacing w:after="0" w:line="240" w:lineRule="auto"/>
        <w:jc w:val="left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Heading1"/>
        <w:numPr>
          <w:ilvl w:val="1"/>
          <w:numId w:val="8"/>
        </w:numPr>
        <w:tabs>
          <w:tab w:pos="1033" w:val="left" w:leader="none"/>
        </w:tabs>
        <w:spacing w:line="226" w:lineRule="exact" w:before="0" w:after="0"/>
        <w:ind w:left="1032" w:right="0" w:hanging="303"/>
        <w:jc w:val="both"/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LANCES</w:t>
      </w:r>
      <w:r>
        <w:rPr>
          <w:spacing w:val="-3"/>
        </w:rPr>
        <w:t> </w:t>
      </w:r>
      <w:r>
        <w:rPr/>
        <w:t>VERBAIS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1141" w:val="left" w:leader="none"/>
        </w:tabs>
        <w:spacing w:line="278" w:lineRule="auto" w:before="0" w:after="0"/>
        <w:ind w:left="679" w:right="386" w:firstLine="0"/>
        <w:jc w:val="both"/>
        <w:rPr>
          <w:sz w:val="20"/>
        </w:rPr>
      </w:pPr>
      <w:r>
        <w:rPr>
          <w:sz w:val="20"/>
        </w:rPr>
        <w:t>- Aos licitantes classificados será dada a oportunidade de nova disputa, por meio de lances verbais e sucessivos, de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-2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crescentes,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do autor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proposta</w:t>
      </w:r>
      <w:r>
        <w:rPr>
          <w:spacing w:val="-1"/>
          <w:sz w:val="20"/>
        </w:rPr>
        <w:t> </w:t>
      </w:r>
      <w:r>
        <w:rPr>
          <w:sz w:val="20"/>
        </w:rPr>
        <w:t>classificada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maior</w:t>
      </w:r>
      <w:r>
        <w:rPr>
          <w:spacing w:val="-1"/>
          <w:sz w:val="20"/>
        </w:rPr>
        <w:t> </w:t>
      </w:r>
      <w:r>
        <w:rPr>
          <w:sz w:val="20"/>
        </w:rPr>
        <w:t>preço e</w:t>
      </w:r>
      <w:r>
        <w:rPr>
          <w:spacing w:val="-1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demais</w:t>
      </w:r>
      <w:r>
        <w:rPr>
          <w:spacing w:val="-2"/>
          <w:sz w:val="20"/>
        </w:rPr>
        <w:t> </w:t>
      </w:r>
      <w:r>
        <w:rPr>
          <w:sz w:val="20"/>
        </w:rPr>
        <w:t>selecionados;</w:t>
      </w:r>
    </w:p>
    <w:p>
      <w:pPr>
        <w:pStyle w:val="ListParagraph"/>
        <w:numPr>
          <w:ilvl w:val="2"/>
          <w:numId w:val="8"/>
        </w:numPr>
        <w:tabs>
          <w:tab w:pos="1134" w:val="left" w:leader="none"/>
        </w:tabs>
        <w:spacing w:line="276" w:lineRule="auto" w:before="196" w:after="0"/>
        <w:ind w:left="679" w:right="389" w:firstLine="0"/>
        <w:jc w:val="both"/>
        <w:rPr>
          <w:sz w:val="20"/>
        </w:rPr>
      </w:pPr>
      <w:r>
        <w:rPr>
          <w:sz w:val="20"/>
        </w:rPr>
        <w:t>- Se duas ou mais propostas apresentarem preços iguais, será realizado sorteio para determinação da ordem de oferta</w:t>
      </w:r>
      <w:r>
        <w:rPr>
          <w:spacing w:val="-47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lances;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34" w:val="left" w:leader="none"/>
        </w:tabs>
        <w:spacing w:line="240" w:lineRule="auto" w:before="0" w:after="0"/>
        <w:ind w:left="1133" w:right="0" w:hanging="455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Apenas</w:t>
      </w:r>
      <w:r>
        <w:rPr>
          <w:spacing w:val="-3"/>
          <w:sz w:val="20"/>
        </w:rPr>
        <w:t> </w:t>
      </w:r>
      <w:r>
        <w:rPr>
          <w:sz w:val="20"/>
        </w:rPr>
        <w:t>serão</w:t>
      </w:r>
      <w:r>
        <w:rPr>
          <w:spacing w:val="-1"/>
          <w:sz w:val="20"/>
        </w:rPr>
        <w:t> </w:t>
      </w:r>
      <w:r>
        <w:rPr>
          <w:sz w:val="20"/>
        </w:rPr>
        <w:t>aceitos</w:t>
      </w:r>
      <w:r>
        <w:rPr>
          <w:spacing w:val="-3"/>
          <w:sz w:val="20"/>
        </w:rPr>
        <w:t> </w:t>
      </w:r>
      <w:r>
        <w:rPr>
          <w:sz w:val="20"/>
        </w:rPr>
        <w:t>lances</w:t>
      </w:r>
      <w:r>
        <w:rPr>
          <w:spacing w:val="-3"/>
          <w:sz w:val="20"/>
        </w:rPr>
        <w:t> </w:t>
      </w:r>
      <w:r>
        <w:rPr>
          <w:sz w:val="20"/>
        </w:rPr>
        <w:t>cujos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forem</w:t>
      </w:r>
      <w:r>
        <w:rPr>
          <w:spacing w:val="-6"/>
          <w:sz w:val="20"/>
        </w:rPr>
        <w:t> </w:t>
      </w:r>
      <w:r>
        <w:rPr>
          <w:sz w:val="20"/>
        </w:rPr>
        <w:t>superiores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último</w:t>
      </w:r>
      <w:r>
        <w:rPr>
          <w:spacing w:val="-1"/>
          <w:sz w:val="20"/>
        </w:rPr>
        <w:t> </w:t>
      </w:r>
      <w:r>
        <w:rPr>
          <w:sz w:val="20"/>
        </w:rPr>
        <w:t>lance</w:t>
      </w:r>
      <w:r>
        <w:rPr>
          <w:spacing w:val="-2"/>
          <w:sz w:val="20"/>
        </w:rPr>
        <w:t> </w:t>
      </w:r>
      <w:r>
        <w:rPr>
          <w:sz w:val="20"/>
        </w:rPr>
        <w:t>registrado</w:t>
      </w:r>
      <w:r>
        <w:rPr>
          <w:spacing w:val="-1"/>
          <w:sz w:val="20"/>
        </w:rPr>
        <w:t> </w:t>
      </w:r>
      <w:r>
        <w:rPr>
          <w:sz w:val="20"/>
        </w:rPr>
        <w:t>pelo</w:t>
      </w:r>
      <w:r>
        <w:rPr>
          <w:spacing w:val="-3"/>
          <w:sz w:val="20"/>
        </w:rPr>
        <w:t> </w:t>
      </w:r>
      <w:r>
        <w:rPr>
          <w:sz w:val="20"/>
        </w:rPr>
        <w:t>Pregoeiro.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8"/>
        </w:numPr>
        <w:tabs>
          <w:tab w:pos="1141" w:val="left" w:leader="none"/>
        </w:tabs>
        <w:spacing w:line="276" w:lineRule="auto" w:before="0" w:after="0"/>
        <w:ind w:left="679" w:right="383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9872">
            <wp:simplePos x="0" y="0"/>
            <wp:positionH relativeFrom="page">
              <wp:posOffset>1942456</wp:posOffset>
            </wp:positionH>
            <wp:positionV relativeFrom="paragraph">
              <wp:posOffset>40987</wp:posOffset>
            </wp:positionV>
            <wp:extent cx="4198636" cy="3750416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A desistência em apresentar lance verbal, quando convocado pelo Pregoeiro, implicará na exclusão do licitante da</w:t>
      </w:r>
      <w:r>
        <w:rPr>
          <w:spacing w:val="1"/>
          <w:sz w:val="20"/>
        </w:rPr>
        <w:t> </w:t>
      </w:r>
      <w:r>
        <w:rPr>
          <w:sz w:val="20"/>
        </w:rPr>
        <w:t>etapa de lances verbais e na manutenção do último preço apresentado pelo licitante, para efeito de posterior ordenação das</w:t>
      </w:r>
      <w:r>
        <w:rPr>
          <w:spacing w:val="-47"/>
          <w:sz w:val="20"/>
        </w:rPr>
        <w:t> </w:t>
      </w:r>
      <w:r>
        <w:rPr>
          <w:sz w:val="20"/>
        </w:rPr>
        <w:t>propostas.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983" w:val="left" w:leader="none"/>
        </w:tabs>
        <w:spacing w:line="240" w:lineRule="auto" w:before="1" w:after="0"/>
        <w:ind w:left="982" w:right="0" w:hanging="304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Julgamento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8"/>
        </w:numPr>
        <w:tabs>
          <w:tab w:pos="1134" w:val="left" w:leader="none"/>
        </w:tabs>
        <w:spacing w:line="240" w:lineRule="auto" w:before="0" w:after="0"/>
        <w:ind w:left="1133" w:right="0" w:hanging="455"/>
        <w:jc w:val="both"/>
        <w:rPr>
          <w:b/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critério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julgamento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b/>
          <w:sz w:val="20"/>
        </w:rPr>
        <w:t>MAIOR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PREÇO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ITEM.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1134" w:val="left" w:leader="none"/>
        </w:tabs>
        <w:spacing w:line="276" w:lineRule="auto" w:before="1" w:after="0"/>
        <w:ind w:left="679" w:right="378" w:firstLine="0"/>
        <w:jc w:val="both"/>
        <w:rPr>
          <w:sz w:val="20"/>
        </w:rPr>
      </w:pPr>
      <w:r>
        <w:rPr>
          <w:sz w:val="20"/>
        </w:rPr>
        <w:t>- Declarada encerrada a etapa competitiva e ordenadas as ofertas, o Pregoeiro examinará a aceitabilidade da primeira</w:t>
      </w:r>
      <w:r>
        <w:rPr>
          <w:spacing w:val="-47"/>
          <w:sz w:val="20"/>
        </w:rPr>
        <w:t> </w:t>
      </w:r>
      <w:r>
        <w:rPr>
          <w:sz w:val="20"/>
        </w:rPr>
        <w:t>classificada, quanto ao objeto e valor, de acordo com os critérios estabelecidos neste edital, decidindo motivadamente a</w:t>
      </w:r>
      <w:r>
        <w:rPr>
          <w:spacing w:val="1"/>
          <w:sz w:val="20"/>
        </w:rPr>
        <w:t> </w:t>
      </w:r>
      <w:r>
        <w:rPr>
          <w:sz w:val="20"/>
        </w:rPr>
        <w:t>respeito.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679" w:right="340"/>
      </w:pPr>
      <w:r>
        <w:rPr/>
        <w:t>9.4.2.1-</w:t>
      </w:r>
      <w:r>
        <w:rPr>
          <w:spacing w:val="11"/>
        </w:rPr>
        <w:t> </w:t>
      </w:r>
      <w:r>
        <w:rPr/>
        <w:t>Caso</w:t>
      </w:r>
      <w:r>
        <w:rPr>
          <w:spacing w:val="13"/>
        </w:rPr>
        <w:t> </w:t>
      </w:r>
      <w:r>
        <w:rPr/>
        <w:t>não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realizem</w:t>
      </w:r>
      <w:r>
        <w:rPr>
          <w:spacing w:val="11"/>
        </w:rPr>
        <w:t> </w:t>
      </w:r>
      <w:r>
        <w:rPr/>
        <w:t>lances</w:t>
      </w:r>
      <w:r>
        <w:rPr>
          <w:spacing w:val="11"/>
        </w:rPr>
        <w:t> </w:t>
      </w:r>
      <w:r>
        <w:rPr/>
        <w:t>verbais,</w:t>
      </w:r>
      <w:r>
        <w:rPr>
          <w:spacing w:val="13"/>
        </w:rPr>
        <w:t> </w:t>
      </w:r>
      <w:r>
        <w:rPr/>
        <w:t>será</w:t>
      </w:r>
      <w:r>
        <w:rPr>
          <w:spacing w:val="12"/>
        </w:rPr>
        <w:t> </w:t>
      </w:r>
      <w:r>
        <w:rPr/>
        <w:t>verificada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conformidade</w:t>
      </w:r>
      <w:r>
        <w:rPr>
          <w:spacing w:val="12"/>
        </w:rPr>
        <w:t> </w:t>
      </w:r>
      <w:r>
        <w:rPr/>
        <w:t>entre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proposta</w:t>
      </w:r>
      <w:r>
        <w:rPr>
          <w:spacing w:val="13"/>
        </w:rPr>
        <w:t> </w:t>
      </w:r>
      <w:r>
        <w:rPr/>
        <w:t>escrita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maior</w:t>
      </w:r>
      <w:r>
        <w:rPr>
          <w:spacing w:val="13"/>
        </w:rPr>
        <w:t> </w:t>
      </w:r>
      <w:r>
        <w:rPr/>
        <w:t>preço</w:t>
      </w:r>
      <w:r>
        <w:rPr>
          <w:spacing w:val="25"/>
        </w:rPr>
        <w:t> </w:t>
      </w:r>
      <w:r>
        <w:rPr/>
        <w:t>e</w:t>
      </w:r>
      <w:r>
        <w:rPr>
          <w:spacing w:val="8"/>
        </w:rPr>
        <w:t> </w:t>
      </w:r>
      <w:r>
        <w:rPr/>
        <w:t>o</w:t>
      </w:r>
      <w:r>
        <w:rPr>
          <w:spacing w:val="-47"/>
        </w:rPr>
        <w:t> </w:t>
      </w:r>
      <w:r>
        <w:rPr/>
        <w:t>valor</w:t>
      </w:r>
      <w:r>
        <w:rPr>
          <w:spacing w:val="-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da contratação.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76" w:lineRule="auto"/>
        <w:ind w:left="679" w:right="340"/>
      </w:pPr>
      <w:r>
        <w:rPr/>
        <w:t>9.4.2.2-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houver</w:t>
      </w:r>
      <w:r>
        <w:rPr>
          <w:spacing w:val="6"/>
        </w:rPr>
        <w:t> </w:t>
      </w:r>
      <w:r>
        <w:rPr/>
        <w:t>apenas</w:t>
      </w:r>
      <w:r>
        <w:rPr>
          <w:spacing w:val="6"/>
        </w:rPr>
        <w:t> </w:t>
      </w:r>
      <w:r>
        <w:rPr/>
        <w:t>uma</w:t>
      </w:r>
      <w:r>
        <w:rPr>
          <w:spacing w:val="5"/>
        </w:rPr>
        <w:t> </w:t>
      </w:r>
      <w:r>
        <w:rPr/>
        <w:t>oferta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desde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esta</w:t>
      </w:r>
      <w:r>
        <w:rPr>
          <w:spacing w:val="5"/>
        </w:rPr>
        <w:t> </w:t>
      </w:r>
      <w:r>
        <w:rPr/>
        <w:t>atenda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todos</w:t>
      </w:r>
      <w:r>
        <w:rPr>
          <w:spacing w:val="2"/>
        </w:rPr>
        <w:t> </w:t>
      </w:r>
      <w:r>
        <w:rPr/>
        <w:t>os</w:t>
      </w:r>
      <w:r>
        <w:rPr>
          <w:spacing w:val="4"/>
        </w:rPr>
        <w:t> </w:t>
      </w:r>
      <w:r>
        <w:rPr/>
        <w:t>termos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edital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seu</w:t>
      </w:r>
      <w:r>
        <w:rPr>
          <w:spacing w:val="4"/>
        </w:rPr>
        <w:t> </w:t>
      </w:r>
      <w:r>
        <w:rPr/>
        <w:t>preço</w:t>
      </w:r>
      <w:r>
        <w:rPr>
          <w:spacing w:val="5"/>
        </w:rPr>
        <w:t> </w:t>
      </w:r>
      <w:r>
        <w:rPr/>
        <w:t>seja</w:t>
      </w:r>
      <w:r>
        <w:rPr>
          <w:spacing w:val="3"/>
        </w:rPr>
        <w:t> </w:t>
      </w:r>
      <w:r>
        <w:rPr/>
        <w:t>compatível</w:t>
      </w:r>
      <w:r>
        <w:rPr>
          <w:spacing w:val="-47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1"/>
        </w:rPr>
        <w:t> </w:t>
      </w:r>
      <w:r>
        <w:rPr/>
        <w:t>valor estimado</w:t>
      </w:r>
      <w:r>
        <w:rPr>
          <w:spacing w:val="1"/>
        </w:rPr>
        <w:t> </w:t>
      </w:r>
      <w:r>
        <w:rPr/>
        <w:t>da contratação, esta</w:t>
      </w:r>
      <w:r>
        <w:rPr>
          <w:spacing w:val="-1"/>
        </w:rPr>
        <w:t> </w:t>
      </w:r>
      <w:r>
        <w:rPr/>
        <w:t>poderá</w:t>
      </w:r>
      <w:r>
        <w:rPr>
          <w:spacing w:val="-3"/>
        </w:rPr>
        <w:t> </w:t>
      </w:r>
      <w:r>
        <w:rPr/>
        <w:t>ser</w:t>
      </w:r>
      <w:r>
        <w:rPr>
          <w:spacing w:val="1"/>
        </w:rPr>
        <w:t> </w:t>
      </w:r>
      <w:r>
        <w:rPr/>
        <w:t>aceita.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29" w:val="left" w:leader="none"/>
        </w:tabs>
        <w:spacing w:line="276" w:lineRule="auto" w:before="0" w:after="0"/>
        <w:ind w:left="679" w:right="38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proposta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aceitável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licitante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atender</w:t>
      </w:r>
      <w:r>
        <w:rPr>
          <w:spacing w:val="-4"/>
          <w:sz w:val="20"/>
        </w:rPr>
        <w:t> </w:t>
      </w:r>
      <w:r>
        <w:rPr>
          <w:sz w:val="20"/>
        </w:rPr>
        <w:t>às</w:t>
      </w:r>
      <w:r>
        <w:rPr>
          <w:spacing w:val="-5"/>
          <w:sz w:val="20"/>
        </w:rPr>
        <w:t> </w:t>
      </w:r>
      <w:r>
        <w:rPr>
          <w:sz w:val="20"/>
        </w:rPr>
        <w:t>exigências</w:t>
      </w:r>
      <w:r>
        <w:rPr>
          <w:spacing w:val="-5"/>
          <w:sz w:val="20"/>
        </w:rPr>
        <w:t> </w:t>
      </w:r>
      <w:r>
        <w:rPr>
          <w:sz w:val="20"/>
        </w:rPr>
        <w:t>habilitatórias,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Pregoeiro</w:t>
      </w:r>
      <w:r>
        <w:rPr>
          <w:spacing w:val="-6"/>
          <w:sz w:val="20"/>
        </w:rPr>
        <w:t> </w:t>
      </w:r>
      <w:r>
        <w:rPr>
          <w:sz w:val="20"/>
        </w:rPr>
        <w:t>examinará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oferta</w:t>
      </w:r>
      <w:r>
        <w:rPr>
          <w:spacing w:val="-48"/>
          <w:sz w:val="20"/>
        </w:rPr>
        <w:t> </w:t>
      </w:r>
      <w:r>
        <w:rPr>
          <w:sz w:val="20"/>
        </w:rPr>
        <w:t>subseqüente,</w:t>
      </w:r>
      <w:r>
        <w:rPr>
          <w:spacing w:val="-5"/>
          <w:sz w:val="20"/>
        </w:rPr>
        <w:t> </w:t>
      </w:r>
      <w:r>
        <w:rPr>
          <w:sz w:val="20"/>
        </w:rPr>
        <w:t>verificando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sua</w:t>
      </w:r>
      <w:r>
        <w:rPr>
          <w:spacing w:val="-4"/>
          <w:sz w:val="20"/>
        </w:rPr>
        <w:t> </w:t>
      </w:r>
      <w:r>
        <w:rPr>
          <w:sz w:val="20"/>
        </w:rPr>
        <w:t>aceitabilidade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procedendo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verificação</w:t>
      </w:r>
      <w:r>
        <w:rPr>
          <w:spacing w:val="-5"/>
          <w:sz w:val="20"/>
        </w:rPr>
        <w:t> </w:t>
      </w:r>
      <w:r>
        <w:rPr>
          <w:sz w:val="20"/>
        </w:rPr>
        <w:t>das</w:t>
      </w:r>
      <w:r>
        <w:rPr>
          <w:spacing w:val="-5"/>
          <w:sz w:val="20"/>
        </w:rPr>
        <w:t> </w:t>
      </w:r>
      <w:r>
        <w:rPr>
          <w:sz w:val="20"/>
        </w:rPr>
        <w:t>condições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habilitação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licitante,</w:t>
      </w:r>
      <w:r>
        <w:rPr>
          <w:spacing w:val="-6"/>
          <w:sz w:val="20"/>
        </w:rPr>
        <w:t> </w:t>
      </w:r>
      <w:r>
        <w:rPr>
          <w:sz w:val="20"/>
        </w:rPr>
        <w:t>e,</w:t>
      </w:r>
      <w:r>
        <w:rPr>
          <w:spacing w:val="-6"/>
          <w:sz w:val="20"/>
        </w:rPr>
        <w:t> </w:t>
      </w:r>
      <w:r>
        <w:rPr>
          <w:sz w:val="20"/>
        </w:rPr>
        <w:t>assim,</w:t>
      </w:r>
      <w:r>
        <w:rPr>
          <w:spacing w:val="-48"/>
          <w:sz w:val="20"/>
        </w:rPr>
        <w:t> </w:t>
      </w:r>
      <w:r>
        <w:rPr>
          <w:sz w:val="20"/>
        </w:rPr>
        <w:t>sucessivamente,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ordem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classificação,</w:t>
      </w:r>
      <w:r>
        <w:rPr>
          <w:spacing w:val="-10"/>
          <w:sz w:val="20"/>
        </w:rPr>
        <w:t> </w:t>
      </w:r>
      <w:r>
        <w:rPr>
          <w:sz w:val="20"/>
        </w:rPr>
        <w:t>até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apuração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uma</w:t>
      </w:r>
      <w:r>
        <w:rPr>
          <w:spacing w:val="-9"/>
          <w:sz w:val="20"/>
        </w:rPr>
        <w:t> </w:t>
      </w:r>
      <w:r>
        <w:rPr>
          <w:sz w:val="20"/>
        </w:rPr>
        <w:t>proposta</w:t>
      </w:r>
      <w:r>
        <w:rPr>
          <w:spacing w:val="-11"/>
          <w:sz w:val="20"/>
        </w:rPr>
        <w:t> </w:t>
      </w:r>
      <w:r>
        <w:rPr>
          <w:sz w:val="20"/>
        </w:rPr>
        <w:t>ou</w:t>
      </w:r>
      <w:r>
        <w:rPr>
          <w:spacing w:val="-12"/>
          <w:sz w:val="20"/>
        </w:rPr>
        <w:t> </w:t>
      </w:r>
      <w:r>
        <w:rPr>
          <w:sz w:val="20"/>
        </w:rPr>
        <w:t>lance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atenda</w:t>
      </w:r>
      <w:r>
        <w:rPr>
          <w:spacing w:val="-11"/>
          <w:sz w:val="20"/>
        </w:rPr>
        <w:t> </w:t>
      </w:r>
      <w:r>
        <w:rPr>
          <w:sz w:val="20"/>
        </w:rPr>
        <w:t>ao</w:t>
      </w:r>
      <w:r>
        <w:rPr>
          <w:spacing w:val="-9"/>
          <w:sz w:val="20"/>
        </w:rPr>
        <w:t> </w:t>
      </w:r>
      <w:r>
        <w:rPr>
          <w:sz w:val="20"/>
        </w:rPr>
        <w:t>edital,</w:t>
      </w:r>
      <w:r>
        <w:rPr>
          <w:spacing w:val="-11"/>
          <w:sz w:val="20"/>
        </w:rPr>
        <w:t> </w:t>
      </w:r>
      <w:r>
        <w:rPr>
          <w:sz w:val="20"/>
        </w:rPr>
        <w:t>sendo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respectivo</w:t>
      </w:r>
      <w:r>
        <w:rPr>
          <w:spacing w:val="-48"/>
          <w:sz w:val="20"/>
        </w:rPr>
        <w:t> </w:t>
      </w:r>
      <w:r>
        <w:rPr>
          <w:sz w:val="20"/>
        </w:rPr>
        <w:t>licitante</w:t>
      </w:r>
      <w:r>
        <w:rPr>
          <w:spacing w:val="-1"/>
          <w:sz w:val="20"/>
        </w:rPr>
        <w:t> </w:t>
      </w:r>
      <w:r>
        <w:rPr>
          <w:sz w:val="20"/>
        </w:rPr>
        <w:t>declarado</w:t>
      </w:r>
      <w:r>
        <w:rPr>
          <w:spacing w:val="1"/>
          <w:sz w:val="20"/>
        </w:rPr>
        <w:t> </w:t>
      </w:r>
      <w:r>
        <w:rPr>
          <w:sz w:val="20"/>
        </w:rPr>
        <w:t>vencedor e a ele adjudicado o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licitado.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39" w:val="left" w:leader="none"/>
        </w:tabs>
        <w:spacing w:line="276" w:lineRule="auto" w:before="0" w:after="0"/>
        <w:ind w:left="679" w:right="378" w:firstLine="0"/>
        <w:jc w:val="both"/>
        <w:rPr>
          <w:sz w:val="20"/>
        </w:rPr>
      </w:pPr>
      <w:r>
        <w:rPr>
          <w:sz w:val="20"/>
        </w:rPr>
        <w:t>- Sendo aceitável a oferta de maior preço global, será aberto o envelope a Documentação de Habilitação do licitante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 tiver</w:t>
      </w:r>
      <w:r>
        <w:rPr>
          <w:spacing w:val="1"/>
          <w:sz w:val="20"/>
        </w:rPr>
        <w:t> </w:t>
      </w:r>
      <w:r>
        <w:rPr>
          <w:sz w:val="20"/>
        </w:rPr>
        <w:t>formulado,</w:t>
      </w:r>
      <w:r>
        <w:rPr>
          <w:spacing w:val="-1"/>
          <w:sz w:val="20"/>
        </w:rPr>
        <w:t> </w:t>
      </w:r>
      <w:r>
        <w:rPr>
          <w:sz w:val="20"/>
        </w:rPr>
        <w:t>para confirmação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-2"/>
          <w:sz w:val="20"/>
        </w:rPr>
        <w:t> </w:t>
      </w:r>
      <w:r>
        <w:rPr>
          <w:sz w:val="20"/>
        </w:rPr>
        <w:t>suas</w:t>
      </w:r>
      <w:r>
        <w:rPr>
          <w:spacing w:val="-1"/>
          <w:sz w:val="20"/>
        </w:rPr>
        <w:t> </w:t>
      </w:r>
      <w:r>
        <w:rPr>
          <w:sz w:val="20"/>
        </w:rPr>
        <w:t>condições</w:t>
      </w:r>
      <w:r>
        <w:rPr>
          <w:spacing w:val="2"/>
          <w:sz w:val="20"/>
        </w:rPr>
        <w:t> </w:t>
      </w:r>
      <w:r>
        <w:rPr>
          <w:sz w:val="20"/>
        </w:rPr>
        <w:t>habilitatórias.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29" w:val="left" w:leader="none"/>
        </w:tabs>
        <w:spacing w:line="276" w:lineRule="auto" w:before="0" w:after="0"/>
        <w:ind w:left="679" w:right="38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Apurada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melhor</w:t>
      </w:r>
      <w:r>
        <w:rPr>
          <w:spacing w:val="-6"/>
          <w:sz w:val="20"/>
        </w:rPr>
        <w:t> </w:t>
      </w:r>
      <w:r>
        <w:rPr>
          <w:sz w:val="20"/>
        </w:rPr>
        <w:t>proposta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atenda</w:t>
      </w:r>
      <w:r>
        <w:rPr>
          <w:spacing w:val="-6"/>
          <w:sz w:val="20"/>
        </w:rPr>
        <w:t> </w:t>
      </w:r>
      <w:r>
        <w:rPr>
          <w:sz w:val="20"/>
        </w:rPr>
        <w:t>ao</w:t>
      </w:r>
      <w:r>
        <w:rPr>
          <w:spacing w:val="-5"/>
          <w:sz w:val="20"/>
        </w:rPr>
        <w:t> </w:t>
      </w:r>
      <w:r>
        <w:rPr>
          <w:sz w:val="20"/>
        </w:rPr>
        <w:t>edital,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Pregoeiro</w:t>
      </w:r>
      <w:r>
        <w:rPr>
          <w:spacing w:val="-6"/>
          <w:sz w:val="20"/>
        </w:rPr>
        <w:t> </w:t>
      </w:r>
      <w:r>
        <w:rPr>
          <w:sz w:val="20"/>
        </w:rPr>
        <w:t>poderá</w:t>
      </w:r>
      <w:r>
        <w:rPr>
          <w:spacing w:val="-9"/>
          <w:sz w:val="20"/>
        </w:rPr>
        <w:t> </w:t>
      </w:r>
      <w:r>
        <w:rPr>
          <w:sz w:val="20"/>
        </w:rPr>
        <w:t>negociar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proponente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seja</w:t>
      </w:r>
      <w:r>
        <w:rPr>
          <w:spacing w:val="-6"/>
          <w:sz w:val="20"/>
        </w:rPr>
        <w:t> </w:t>
      </w:r>
      <w:r>
        <w:rPr>
          <w:sz w:val="20"/>
        </w:rPr>
        <w:t>obtido</w:t>
      </w:r>
      <w:r>
        <w:rPr>
          <w:spacing w:val="-48"/>
          <w:sz w:val="20"/>
        </w:rPr>
        <w:t> </w:t>
      </w:r>
      <w:r>
        <w:rPr>
          <w:sz w:val="20"/>
        </w:rPr>
        <w:t>melhor</w:t>
      </w:r>
      <w:r>
        <w:rPr>
          <w:spacing w:val="-1"/>
          <w:sz w:val="20"/>
        </w:rPr>
        <w:t> </w:t>
      </w:r>
      <w:r>
        <w:rPr>
          <w:sz w:val="20"/>
        </w:rPr>
        <w:t>oferta.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1014" w:val="left" w:leader="none"/>
        </w:tabs>
        <w:spacing w:line="278" w:lineRule="auto" w:before="1" w:after="0"/>
        <w:ind w:left="679" w:right="387" w:firstLine="0"/>
        <w:jc w:val="both"/>
        <w:rPr>
          <w:sz w:val="20"/>
        </w:rPr>
      </w:pPr>
      <w:r>
        <w:rPr>
          <w:sz w:val="20"/>
        </w:rPr>
        <w:t>- O Pregoeiro, no julgamento das propostas, poderá desconsiderar evidentes falhas formais que não afetem o seu</w:t>
      </w:r>
      <w:r>
        <w:rPr>
          <w:spacing w:val="1"/>
          <w:sz w:val="20"/>
        </w:rPr>
        <w:t> </w:t>
      </w:r>
      <w:r>
        <w:rPr>
          <w:sz w:val="20"/>
        </w:rPr>
        <w:t>conteúdo.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76" w:lineRule="auto" w:before="196" w:after="0"/>
        <w:ind w:left="679" w:right="387" w:firstLine="0"/>
        <w:jc w:val="both"/>
        <w:rPr>
          <w:sz w:val="20"/>
        </w:rPr>
      </w:pPr>
      <w:r>
        <w:rPr>
          <w:sz w:val="20"/>
        </w:rPr>
        <w:t>- Constatado o atendimento pleno às exigências fixadas no edital, ausente a manifestação de recorrer, o licitante será</w:t>
      </w:r>
      <w:r>
        <w:rPr>
          <w:spacing w:val="1"/>
          <w:sz w:val="20"/>
        </w:rPr>
        <w:t> </w:t>
      </w:r>
      <w:r>
        <w:rPr>
          <w:sz w:val="20"/>
        </w:rPr>
        <w:t>declarado vencedor, sendo-lhe</w:t>
      </w:r>
      <w:r>
        <w:rPr>
          <w:spacing w:val="3"/>
          <w:sz w:val="20"/>
        </w:rPr>
        <w:t> </w:t>
      </w:r>
      <w:r>
        <w:rPr>
          <w:sz w:val="20"/>
        </w:rPr>
        <w:t>adjudicado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licitado.</w:t>
      </w:r>
    </w:p>
    <w:p>
      <w:pPr>
        <w:spacing w:after="0" w:line="276" w:lineRule="auto"/>
        <w:jc w:val="both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1"/>
          <w:numId w:val="8"/>
        </w:numPr>
        <w:tabs>
          <w:tab w:pos="1047" w:val="left" w:leader="none"/>
        </w:tabs>
        <w:spacing w:line="276" w:lineRule="auto" w:before="0" w:after="0"/>
        <w:ind w:left="679" w:right="385" w:firstLine="50"/>
        <w:jc w:val="both"/>
        <w:rPr>
          <w:sz w:val="20"/>
        </w:rPr>
      </w:pPr>
      <w:r>
        <w:rPr>
          <w:sz w:val="20"/>
        </w:rPr>
        <w:t>- Da reunião lavrar-se-á ata circunstanciada da sessão, na qual serão registrados todos os atos do procedimento e as</w:t>
      </w:r>
      <w:r>
        <w:rPr>
          <w:spacing w:val="1"/>
          <w:sz w:val="20"/>
        </w:rPr>
        <w:t> </w:t>
      </w:r>
      <w:r>
        <w:rPr>
          <w:sz w:val="20"/>
        </w:rPr>
        <w:t>ocorrências</w:t>
      </w:r>
      <w:r>
        <w:rPr>
          <w:spacing w:val="-2"/>
          <w:sz w:val="20"/>
        </w:rPr>
        <w:t> </w:t>
      </w:r>
      <w:r>
        <w:rPr>
          <w:sz w:val="20"/>
        </w:rPr>
        <w:t>relevantes,</w:t>
      </w:r>
      <w:r>
        <w:rPr>
          <w:spacing w:val="-1"/>
          <w:sz w:val="20"/>
        </w:rPr>
        <w:t> </w:t>
      </w:r>
      <w:r>
        <w:rPr>
          <w:sz w:val="20"/>
        </w:rPr>
        <w:t>e que, ao</w:t>
      </w:r>
      <w:r>
        <w:rPr>
          <w:spacing w:val="1"/>
          <w:sz w:val="20"/>
        </w:rPr>
        <w:t> </w:t>
      </w:r>
      <w:r>
        <w:rPr>
          <w:sz w:val="20"/>
        </w:rPr>
        <w:t>final,</w:t>
      </w:r>
      <w:r>
        <w:rPr>
          <w:spacing w:val="-1"/>
          <w:sz w:val="20"/>
        </w:rPr>
        <w:t> </w:t>
      </w:r>
      <w:r>
        <w:rPr>
          <w:sz w:val="20"/>
        </w:rPr>
        <w:t>será assinada</w:t>
      </w:r>
      <w:r>
        <w:rPr>
          <w:spacing w:val="-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Pregoeiro,</w:t>
      </w:r>
      <w:r>
        <w:rPr>
          <w:spacing w:val="-1"/>
          <w:sz w:val="20"/>
        </w:rPr>
        <w:t> </w:t>
      </w:r>
      <w:r>
        <w:rPr>
          <w:sz w:val="20"/>
        </w:rPr>
        <w:t>Equipe de</w:t>
      </w:r>
      <w:r>
        <w:rPr>
          <w:spacing w:val="-1"/>
          <w:sz w:val="20"/>
        </w:rPr>
        <w:t> </w:t>
      </w:r>
      <w:r>
        <w:rPr>
          <w:sz w:val="20"/>
        </w:rPr>
        <w:t>Apoio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pelos</w:t>
      </w:r>
      <w:r>
        <w:rPr>
          <w:spacing w:val="-1"/>
          <w:sz w:val="20"/>
        </w:rPr>
        <w:t> </w:t>
      </w:r>
      <w:r>
        <w:rPr>
          <w:sz w:val="20"/>
        </w:rPr>
        <w:t>licitantes.</w:t>
      </w:r>
    </w:p>
    <w:p>
      <w:pPr>
        <w:pStyle w:val="ListParagraph"/>
        <w:numPr>
          <w:ilvl w:val="1"/>
          <w:numId w:val="8"/>
        </w:numPr>
        <w:tabs>
          <w:tab w:pos="999" w:val="left" w:leader="none"/>
        </w:tabs>
        <w:spacing w:line="276" w:lineRule="auto" w:before="196" w:after="0"/>
        <w:ind w:left="679" w:right="375" w:firstLine="0"/>
        <w:jc w:val="both"/>
        <w:rPr>
          <w:sz w:val="20"/>
        </w:rPr>
      </w:pPr>
      <w:r>
        <w:rPr>
          <w:sz w:val="20"/>
        </w:rPr>
        <w:t>- O licitante vencedor do certame deverá então preencher a Proposta de Comercial conforme Anexo II - Modelo de</w:t>
      </w:r>
      <w:r>
        <w:rPr>
          <w:spacing w:val="1"/>
          <w:sz w:val="20"/>
        </w:rPr>
        <w:t> </w:t>
      </w:r>
      <w:r>
        <w:rPr>
          <w:sz w:val="20"/>
        </w:rPr>
        <w:t>Planilha/Proposta Comercial, AJUSTADA À OFERTA FINAL, em uma via, datilografada ou processada em computador,</w:t>
      </w:r>
      <w:r>
        <w:rPr>
          <w:spacing w:val="-47"/>
          <w:sz w:val="20"/>
        </w:rPr>
        <w:t> </w:t>
      </w:r>
      <w:r>
        <w:rPr>
          <w:sz w:val="20"/>
        </w:rPr>
        <w:t>com identificação da empresa licitante, CNPJ e assinada pelo seu representante legal ou credenciado, devidamente</w:t>
      </w:r>
      <w:r>
        <w:rPr>
          <w:spacing w:val="1"/>
          <w:sz w:val="20"/>
        </w:rPr>
        <w:t> </w:t>
      </w:r>
      <w:r>
        <w:rPr>
          <w:sz w:val="20"/>
        </w:rPr>
        <w:t>identificado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qualificado,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modelo próprio em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conste</w:t>
      </w:r>
      <w:r>
        <w:rPr>
          <w:spacing w:val="-1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informações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no referido</w:t>
      </w:r>
      <w:r>
        <w:rPr>
          <w:spacing w:val="1"/>
          <w:sz w:val="20"/>
        </w:rPr>
        <w:t> </w:t>
      </w:r>
      <w:r>
        <w:rPr>
          <w:sz w:val="20"/>
        </w:rPr>
        <w:t>modelo.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992" w:val="left" w:leader="none"/>
        </w:tabs>
        <w:spacing w:line="276" w:lineRule="auto" w:before="1" w:after="0"/>
        <w:ind w:left="679" w:right="382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0384">
            <wp:simplePos x="0" y="0"/>
            <wp:positionH relativeFrom="page">
              <wp:posOffset>1942456</wp:posOffset>
            </wp:positionH>
            <wp:positionV relativeFrom="paragraph">
              <wp:posOffset>294987</wp:posOffset>
            </wp:positionV>
            <wp:extent cx="4198636" cy="3750416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Decididos os recursos ou transcorrido “in albis” o prazo para sua interposição, o Pregoeiro devolverá aos licitantes,</w:t>
      </w:r>
      <w:r>
        <w:rPr>
          <w:spacing w:val="1"/>
          <w:sz w:val="20"/>
        </w:rPr>
        <w:t> </w:t>
      </w:r>
      <w:r>
        <w:rPr>
          <w:sz w:val="20"/>
        </w:rPr>
        <w:t>exceto aos</w:t>
      </w:r>
      <w:r>
        <w:rPr>
          <w:spacing w:val="-1"/>
          <w:sz w:val="20"/>
        </w:rPr>
        <w:t> </w:t>
      </w:r>
      <w:r>
        <w:rPr>
          <w:sz w:val="20"/>
        </w:rPr>
        <w:t>vencedores, os</w:t>
      </w:r>
      <w:r>
        <w:rPr>
          <w:spacing w:val="-1"/>
          <w:sz w:val="20"/>
        </w:rPr>
        <w:t> </w:t>
      </w:r>
      <w:r>
        <w:rPr>
          <w:sz w:val="20"/>
        </w:rPr>
        <w:t>envelopes</w:t>
      </w:r>
      <w:r>
        <w:rPr>
          <w:spacing w:val="-1"/>
          <w:sz w:val="20"/>
        </w:rPr>
        <w:t> </w:t>
      </w:r>
      <w:r>
        <w:rPr>
          <w:sz w:val="20"/>
        </w:rPr>
        <w:t>Documentação de Habilitação.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875" w:val="left" w:leader="none"/>
        </w:tabs>
        <w:spacing w:line="240" w:lineRule="auto" w:before="0" w:after="0"/>
        <w:ind w:left="874" w:right="0" w:hanging="196"/>
        <w:jc w:val="left"/>
      </w:pPr>
      <w:r>
        <w:rPr/>
        <w:t>-</w:t>
      </w:r>
      <w:r>
        <w:rPr>
          <w:spacing w:val="-1"/>
        </w:rPr>
        <w:t> </w:t>
      </w:r>
      <w:r>
        <w:rPr/>
        <w:t>IMPUGNAÇÕES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RECURSOS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1076" w:val="left" w:leader="none"/>
        </w:tabs>
        <w:spacing w:line="276" w:lineRule="auto" w:before="1" w:after="0"/>
        <w:ind w:left="679" w:right="38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Impugnações</w:t>
      </w:r>
      <w:r>
        <w:rPr>
          <w:spacing w:val="-7"/>
          <w:sz w:val="20"/>
        </w:rPr>
        <w:t> </w:t>
      </w:r>
      <w:r>
        <w:rPr>
          <w:sz w:val="20"/>
        </w:rPr>
        <w:t>aos</w:t>
      </w:r>
      <w:r>
        <w:rPr>
          <w:spacing w:val="-7"/>
          <w:sz w:val="20"/>
        </w:rPr>
        <w:t> </w:t>
      </w:r>
      <w:r>
        <w:rPr>
          <w:sz w:val="20"/>
        </w:rPr>
        <w:t>termos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Edital</w:t>
      </w:r>
      <w:r>
        <w:rPr>
          <w:spacing w:val="-7"/>
          <w:sz w:val="20"/>
        </w:rPr>
        <w:t> </w:t>
      </w:r>
      <w:r>
        <w:rPr>
          <w:sz w:val="20"/>
        </w:rPr>
        <w:t>poderão</w:t>
      </w:r>
      <w:r>
        <w:rPr>
          <w:spacing w:val="-8"/>
          <w:sz w:val="20"/>
        </w:rPr>
        <w:t> </w:t>
      </w:r>
      <w:r>
        <w:rPr>
          <w:sz w:val="20"/>
        </w:rPr>
        <w:t>ser</w:t>
      </w:r>
      <w:r>
        <w:rPr>
          <w:spacing w:val="-7"/>
          <w:sz w:val="20"/>
        </w:rPr>
        <w:t> </w:t>
      </w:r>
      <w:r>
        <w:rPr>
          <w:sz w:val="20"/>
        </w:rPr>
        <w:t>interpostas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qualquer</w:t>
      </w:r>
      <w:r>
        <w:rPr>
          <w:spacing w:val="-6"/>
          <w:sz w:val="20"/>
        </w:rPr>
        <w:t> </w:t>
      </w:r>
      <w:r>
        <w:rPr>
          <w:sz w:val="20"/>
        </w:rPr>
        <w:t>cidadão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licitante, no</w:t>
      </w:r>
      <w:r>
        <w:rPr>
          <w:spacing w:val="-6"/>
          <w:sz w:val="20"/>
        </w:rPr>
        <w:t> </w:t>
      </w:r>
      <w:r>
        <w:rPr>
          <w:sz w:val="20"/>
        </w:rPr>
        <w:t>prazo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8"/>
          <w:sz w:val="20"/>
        </w:rPr>
        <w:t> </w:t>
      </w:r>
      <w:r>
        <w:rPr>
          <w:sz w:val="20"/>
        </w:rPr>
        <w:t>(dois)</w:t>
      </w:r>
      <w:r>
        <w:rPr>
          <w:spacing w:val="-8"/>
          <w:sz w:val="20"/>
        </w:rPr>
        <w:t> </w:t>
      </w:r>
      <w:r>
        <w:rPr>
          <w:sz w:val="20"/>
        </w:rPr>
        <w:t>dias</w:t>
      </w:r>
      <w:r>
        <w:rPr>
          <w:spacing w:val="-48"/>
          <w:sz w:val="20"/>
        </w:rPr>
        <w:t> </w:t>
      </w:r>
      <w:r>
        <w:rPr>
          <w:sz w:val="20"/>
        </w:rPr>
        <w:t>úteis antes da data fixada para o recebimento das propostas, dirigidas ao(a) Pregoeiro(a) da Prefeitura Municipal, devendo</w:t>
      </w:r>
      <w:r>
        <w:rPr>
          <w:spacing w:val="1"/>
          <w:sz w:val="20"/>
        </w:rPr>
        <w:t> </w:t>
      </w:r>
      <w:r>
        <w:rPr>
          <w:sz w:val="20"/>
        </w:rPr>
        <w:t>ser encaminhada ao</w:t>
      </w:r>
      <w:r>
        <w:rPr>
          <w:spacing w:val="1"/>
          <w:sz w:val="20"/>
        </w:rPr>
        <w:t> </w:t>
      </w:r>
      <w:r>
        <w:rPr>
          <w:sz w:val="20"/>
        </w:rPr>
        <w:t>Protocolo</w:t>
      </w:r>
      <w:r>
        <w:rPr>
          <w:spacing w:val="-2"/>
          <w:sz w:val="20"/>
        </w:rPr>
        <w:t> </w:t>
      </w:r>
      <w:r>
        <w:rPr>
          <w:sz w:val="20"/>
        </w:rPr>
        <w:t>da Prefeitura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9"/>
        </w:numPr>
        <w:tabs>
          <w:tab w:pos="1093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- Declarado o vencedor, qualquer licitante poderá manifestar imediata e motivadamente a intenção de recorrer, cuja</w:t>
      </w:r>
      <w:r>
        <w:rPr>
          <w:spacing w:val="1"/>
          <w:sz w:val="20"/>
        </w:rPr>
        <w:t> </w:t>
      </w:r>
      <w:r>
        <w:rPr>
          <w:sz w:val="20"/>
        </w:rPr>
        <w:t>síntese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lavrada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ata,</w:t>
      </w:r>
      <w:r>
        <w:rPr>
          <w:spacing w:val="-1"/>
          <w:sz w:val="20"/>
        </w:rPr>
        <w:t> </w:t>
      </w:r>
      <w:r>
        <w:rPr>
          <w:sz w:val="20"/>
        </w:rPr>
        <w:t>sendo</w:t>
      </w:r>
      <w:r>
        <w:rPr>
          <w:spacing w:val="-1"/>
          <w:sz w:val="20"/>
        </w:rPr>
        <w:t> </w:t>
      </w:r>
      <w:r>
        <w:rPr>
          <w:sz w:val="20"/>
        </w:rPr>
        <w:t>concedido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(três)</w:t>
      </w:r>
      <w:r>
        <w:rPr>
          <w:spacing w:val="-2"/>
          <w:sz w:val="20"/>
        </w:rPr>
        <w:t> </w:t>
      </w:r>
      <w:r>
        <w:rPr>
          <w:sz w:val="20"/>
        </w:rPr>
        <w:t>dias</w:t>
      </w:r>
      <w:r>
        <w:rPr>
          <w:spacing w:val="-3"/>
          <w:sz w:val="20"/>
        </w:rPr>
        <w:t> </w:t>
      </w:r>
      <w:r>
        <w:rPr>
          <w:sz w:val="20"/>
        </w:rPr>
        <w:t>úteis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apresentação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3"/>
          <w:sz w:val="20"/>
        </w:rPr>
        <w:t> </w:t>
      </w:r>
      <w:r>
        <w:rPr>
          <w:sz w:val="20"/>
        </w:rPr>
        <w:t>razões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recurso,</w:t>
      </w:r>
      <w:r>
        <w:rPr>
          <w:spacing w:val="-2"/>
          <w:sz w:val="20"/>
        </w:rPr>
        <w:t> </w:t>
      </w:r>
      <w:r>
        <w:rPr>
          <w:sz w:val="20"/>
        </w:rPr>
        <w:t>ficando</w:t>
      </w:r>
      <w:r>
        <w:rPr>
          <w:spacing w:val="-47"/>
          <w:sz w:val="20"/>
        </w:rPr>
        <w:t> </w:t>
      </w:r>
      <w:r>
        <w:rPr>
          <w:sz w:val="20"/>
        </w:rPr>
        <w:t>os demais licitantes, desde logo, intimados a apresentar contra-razões em igual número de dias, que começarão a correr do</w:t>
      </w:r>
      <w:r>
        <w:rPr>
          <w:spacing w:val="-47"/>
          <w:sz w:val="20"/>
        </w:rPr>
        <w:t> </w:t>
      </w:r>
      <w:r>
        <w:rPr>
          <w:sz w:val="20"/>
        </w:rPr>
        <w:t>término do</w:t>
      </w:r>
      <w:r>
        <w:rPr>
          <w:spacing w:val="1"/>
          <w:sz w:val="20"/>
        </w:rPr>
        <w:t> </w:t>
      </w:r>
      <w:r>
        <w:rPr>
          <w:sz w:val="20"/>
        </w:rPr>
        <w:t>prazo do</w:t>
      </w:r>
      <w:r>
        <w:rPr>
          <w:spacing w:val="1"/>
          <w:sz w:val="20"/>
        </w:rPr>
        <w:t> </w:t>
      </w:r>
      <w:r>
        <w:rPr>
          <w:sz w:val="20"/>
        </w:rPr>
        <w:t>recorrente, sendo-lhes</w:t>
      </w:r>
      <w:r>
        <w:rPr>
          <w:spacing w:val="-2"/>
          <w:sz w:val="20"/>
        </w:rPr>
        <w:t> </w:t>
      </w:r>
      <w:r>
        <w:rPr>
          <w:sz w:val="20"/>
        </w:rPr>
        <w:t>assegurada vista</w:t>
      </w:r>
      <w:r>
        <w:rPr>
          <w:spacing w:val="1"/>
          <w:sz w:val="20"/>
        </w:rPr>
        <w:t> </w:t>
      </w:r>
      <w:r>
        <w:rPr>
          <w:sz w:val="20"/>
        </w:rPr>
        <w:t>imediata dos</w:t>
      </w:r>
      <w:r>
        <w:rPr>
          <w:spacing w:val="-1"/>
          <w:sz w:val="20"/>
        </w:rPr>
        <w:t> </w:t>
      </w:r>
      <w:r>
        <w:rPr>
          <w:sz w:val="20"/>
        </w:rPr>
        <w:t>autos.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9"/>
        </w:numPr>
        <w:tabs>
          <w:tab w:pos="1076" w:val="left" w:leader="none"/>
        </w:tabs>
        <w:spacing w:line="276" w:lineRule="auto" w:before="1" w:after="0"/>
        <w:ind w:left="679" w:right="377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licitante</w:t>
      </w:r>
      <w:r>
        <w:rPr>
          <w:spacing w:val="-7"/>
          <w:sz w:val="20"/>
        </w:rPr>
        <w:t> </w:t>
      </w:r>
      <w:r>
        <w:rPr>
          <w:sz w:val="20"/>
        </w:rPr>
        <w:t>poderá</w:t>
      </w:r>
      <w:r>
        <w:rPr>
          <w:spacing w:val="-6"/>
          <w:sz w:val="20"/>
        </w:rPr>
        <w:t> </w:t>
      </w:r>
      <w:r>
        <w:rPr>
          <w:sz w:val="20"/>
        </w:rPr>
        <w:t>apresentar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razões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recurso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sessão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Pregão,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quais</w:t>
      </w:r>
      <w:r>
        <w:rPr>
          <w:spacing w:val="-7"/>
          <w:sz w:val="20"/>
        </w:rPr>
        <w:t> </w:t>
      </w:r>
      <w:r>
        <w:rPr>
          <w:sz w:val="20"/>
        </w:rPr>
        <w:t>serão</w:t>
      </w:r>
      <w:r>
        <w:rPr>
          <w:spacing w:val="-6"/>
          <w:sz w:val="20"/>
        </w:rPr>
        <w:t> </w:t>
      </w:r>
      <w:r>
        <w:rPr>
          <w:sz w:val="20"/>
        </w:rPr>
        <w:t>reduzidas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termo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-48"/>
          <w:sz w:val="20"/>
        </w:rPr>
        <w:t> </w:t>
      </w:r>
      <w:r>
        <w:rPr>
          <w:sz w:val="20"/>
        </w:rPr>
        <w:t>Ata, ficando todos os demais licitantes desde logo intimados a apresentar contra-razões no prazo de 3 (três) dias úteis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-2"/>
          <w:sz w:val="20"/>
        </w:rPr>
        <w:t> </w:t>
      </w:r>
      <w:r>
        <w:rPr>
          <w:sz w:val="20"/>
        </w:rPr>
        <w:t>da sessão, sendo-lhes</w:t>
      </w:r>
      <w:r>
        <w:rPr>
          <w:spacing w:val="-1"/>
          <w:sz w:val="20"/>
        </w:rPr>
        <w:t> </w:t>
      </w:r>
      <w:r>
        <w:rPr>
          <w:sz w:val="20"/>
        </w:rPr>
        <w:t>assegurada vista</w:t>
      </w:r>
      <w:r>
        <w:rPr>
          <w:spacing w:val="-1"/>
          <w:sz w:val="20"/>
        </w:rPr>
        <w:t> </w:t>
      </w:r>
      <w:r>
        <w:rPr>
          <w:sz w:val="20"/>
        </w:rPr>
        <w:t>imediata dos</w:t>
      </w:r>
      <w:r>
        <w:rPr>
          <w:spacing w:val="-1"/>
          <w:sz w:val="20"/>
        </w:rPr>
        <w:t> </w:t>
      </w:r>
      <w:r>
        <w:rPr>
          <w:sz w:val="20"/>
        </w:rPr>
        <w:t>autos.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9"/>
        </w:numPr>
        <w:tabs>
          <w:tab w:pos="1083" w:val="left" w:leader="none"/>
        </w:tabs>
        <w:spacing w:line="240" w:lineRule="auto" w:before="1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manifestação imediata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motivada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licitante,</w:t>
      </w:r>
      <w:r>
        <w:rPr>
          <w:spacing w:val="-2"/>
          <w:sz w:val="20"/>
        </w:rPr>
        <w:t> </w:t>
      </w:r>
      <w:r>
        <w:rPr>
          <w:sz w:val="20"/>
        </w:rPr>
        <w:t>importará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decadência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direito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recurso.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1093" w:val="left" w:leader="none"/>
        </w:tabs>
        <w:spacing w:line="278" w:lineRule="auto" w:before="0" w:after="0"/>
        <w:ind w:left="679" w:right="392" w:firstLine="0"/>
        <w:jc w:val="both"/>
        <w:rPr>
          <w:sz w:val="20"/>
        </w:rPr>
      </w:pPr>
      <w:r>
        <w:rPr>
          <w:sz w:val="20"/>
        </w:rPr>
        <w:t>- Os recursos serão dirigidos à autoridade competente, por intermédio do Pregoeiro que, reconsiderando ou não sua</w:t>
      </w:r>
      <w:r>
        <w:rPr>
          <w:spacing w:val="1"/>
          <w:sz w:val="20"/>
        </w:rPr>
        <w:t> </w:t>
      </w:r>
      <w:r>
        <w:rPr>
          <w:sz w:val="20"/>
        </w:rPr>
        <w:t>decisão,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fará</w:t>
      </w:r>
      <w:r>
        <w:rPr>
          <w:spacing w:val="-1"/>
          <w:sz w:val="20"/>
        </w:rPr>
        <w:t> </w:t>
      </w:r>
      <w:r>
        <w:rPr>
          <w:sz w:val="20"/>
        </w:rPr>
        <w:t>subir devidamente informados,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prazo de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(cinco)</w:t>
      </w:r>
      <w:r>
        <w:rPr>
          <w:spacing w:val="-1"/>
          <w:sz w:val="20"/>
        </w:rPr>
        <w:t> </w:t>
      </w:r>
      <w:r>
        <w:rPr>
          <w:sz w:val="20"/>
        </w:rPr>
        <w:t>dias</w:t>
      </w:r>
      <w:r>
        <w:rPr>
          <w:spacing w:val="-1"/>
          <w:sz w:val="20"/>
        </w:rPr>
        <w:t> </w:t>
      </w:r>
      <w:r>
        <w:rPr>
          <w:sz w:val="20"/>
        </w:rPr>
        <w:t>úteis.</w:t>
      </w:r>
    </w:p>
    <w:p>
      <w:pPr>
        <w:pStyle w:val="ListParagraph"/>
        <w:numPr>
          <w:ilvl w:val="1"/>
          <w:numId w:val="9"/>
        </w:numPr>
        <w:tabs>
          <w:tab w:pos="1083" w:val="left" w:leader="none"/>
        </w:tabs>
        <w:spacing w:line="240" w:lineRule="auto" w:before="196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impugnações</w:t>
      </w:r>
      <w:r>
        <w:rPr>
          <w:spacing w:val="-2"/>
          <w:sz w:val="20"/>
        </w:rPr>
        <w:t> </w:t>
      </w:r>
      <w:r>
        <w:rPr>
          <w:sz w:val="20"/>
        </w:rPr>
        <w:t>serão</w:t>
      </w:r>
      <w:r>
        <w:rPr>
          <w:spacing w:val="-1"/>
          <w:sz w:val="20"/>
        </w:rPr>
        <w:t> </w:t>
      </w:r>
      <w:r>
        <w:rPr>
          <w:sz w:val="20"/>
        </w:rPr>
        <w:t>apreciados</w:t>
      </w:r>
      <w:r>
        <w:rPr>
          <w:spacing w:val="-3"/>
          <w:sz w:val="20"/>
        </w:rPr>
        <w:t> </w:t>
      </w:r>
      <w:r>
        <w:rPr>
          <w:sz w:val="20"/>
        </w:rPr>
        <w:t>no prazo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(cinco)</w:t>
      </w:r>
      <w:r>
        <w:rPr>
          <w:spacing w:val="-4"/>
          <w:sz w:val="20"/>
        </w:rPr>
        <w:t> </w:t>
      </w:r>
      <w:r>
        <w:rPr>
          <w:sz w:val="20"/>
        </w:rPr>
        <w:t>dias</w:t>
      </w:r>
      <w:r>
        <w:rPr>
          <w:spacing w:val="-2"/>
          <w:sz w:val="20"/>
        </w:rPr>
        <w:t> </w:t>
      </w:r>
      <w:r>
        <w:rPr>
          <w:sz w:val="20"/>
        </w:rPr>
        <w:t>úteis.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pos="1083" w:val="left" w:leader="none"/>
        </w:tabs>
        <w:spacing w:line="240" w:lineRule="auto" w:before="1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acolhimento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importará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invalidação</w:t>
      </w:r>
      <w:r>
        <w:rPr>
          <w:spacing w:val="-2"/>
          <w:sz w:val="20"/>
        </w:rPr>
        <w:t> </w:t>
      </w:r>
      <w:r>
        <w:rPr>
          <w:sz w:val="20"/>
        </w:rPr>
        <w:t>apenas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atos</w:t>
      </w:r>
      <w:r>
        <w:rPr>
          <w:spacing w:val="-4"/>
          <w:sz w:val="20"/>
        </w:rPr>
        <w:t> </w:t>
      </w:r>
      <w:r>
        <w:rPr>
          <w:sz w:val="20"/>
        </w:rPr>
        <w:t>insuscetíveis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aproveitamento.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1083" w:val="left" w:leader="none"/>
        </w:tabs>
        <w:spacing w:line="240" w:lineRule="auto" w:before="0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impugnações</w:t>
      </w:r>
      <w:r>
        <w:rPr>
          <w:spacing w:val="-3"/>
          <w:sz w:val="20"/>
        </w:rPr>
        <w:t> </w:t>
      </w:r>
      <w:r>
        <w:rPr>
          <w:sz w:val="20"/>
        </w:rPr>
        <w:t>cabíveis</w:t>
      </w:r>
      <w:r>
        <w:rPr>
          <w:spacing w:val="-2"/>
          <w:sz w:val="20"/>
        </w:rPr>
        <w:t> </w:t>
      </w:r>
      <w:r>
        <w:rPr>
          <w:sz w:val="20"/>
        </w:rPr>
        <w:t>deverão obedecer</w:t>
      </w:r>
      <w:r>
        <w:rPr>
          <w:spacing w:val="-3"/>
          <w:sz w:val="20"/>
        </w:rPr>
        <w:t> </w:t>
      </w:r>
      <w:r>
        <w:rPr>
          <w:sz w:val="20"/>
        </w:rPr>
        <w:t>aos</w:t>
      </w:r>
      <w:r>
        <w:rPr>
          <w:spacing w:val="-2"/>
          <w:sz w:val="20"/>
        </w:rPr>
        <w:t> </w:t>
      </w:r>
      <w:r>
        <w:rPr>
          <w:sz w:val="20"/>
        </w:rPr>
        <w:t>seguintes</w:t>
      </w:r>
      <w:r>
        <w:rPr>
          <w:spacing w:val="-3"/>
          <w:sz w:val="20"/>
        </w:rPr>
        <w:t> </w:t>
      </w:r>
      <w:r>
        <w:rPr>
          <w:sz w:val="20"/>
        </w:rPr>
        <w:t>requisitos,</w:t>
      </w:r>
      <w:r>
        <w:rPr>
          <w:spacing w:val="-1"/>
          <w:sz w:val="20"/>
        </w:rPr>
        <w:t> </w:t>
      </w:r>
      <w:r>
        <w:rPr>
          <w:sz w:val="20"/>
        </w:rPr>
        <w:t>sob pena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serem</w:t>
      </w:r>
      <w:r>
        <w:rPr>
          <w:spacing w:val="-5"/>
          <w:sz w:val="20"/>
        </w:rPr>
        <w:t> </w:t>
      </w:r>
      <w:r>
        <w:rPr>
          <w:sz w:val="20"/>
        </w:rPr>
        <w:t>conhecidos: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891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ser dirigido ao Prefeito Municipal, aos cuidados do Pregoeiro, no prazo de 3 (três) dias úteis, conforme estabelecido no</w:t>
      </w:r>
      <w:r>
        <w:rPr>
          <w:spacing w:val="1"/>
          <w:sz w:val="20"/>
        </w:rPr>
        <w:t> </w:t>
      </w:r>
      <w:r>
        <w:rPr>
          <w:sz w:val="20"/>
        </w:rPr>
        <w:t>item</w:t>
      </w:r>
      <w:r>
        <w:rPr>
          <w:spacing w:val="-4"/>
          <w:sz w:val="20"/>
        </w:rPr>
        <w:t> </w:t>
      </w:r>
      <w:r>
        <w:rPr>
          <w:sz w:val="20"/>
        </w:rPr>
        <w:t>2 deste</w:t>
      </w:r>
      <w:r>
        <w:rPr>
          <w:spacing w:val="-1"/>
          <w:sz w:val="20"/>
        </w:rPr>
        <w:t> </w:t>
      </w:r>
      <w:r>
        <w:rPr>
          <w:sz w:val="20"/>
        </w:rPr>
        <w:t>Título;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903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ser dirigido ao Prefeito Municipal, nos casos de anulação ou revogação, no prazo de 5 (cinco) dias úteis, nos termos do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-1"/>
          <w:sz w:val="20"/>
        </w:rPr>
        <w:t> </w:t>
      </w:r>
      <w:r>
        <w:rPr>
          <w:sz w:val="20"/>
        </w:rPr>
        <w:t>109, inciso I, alínea “c”,</w:t>
      </w:r>
      <w:r>
        <w:rPr>
          <w:spacing w:val="-1"/>
          <w:sz w:val="20"/>
        </w:rPr>
        <w:t> </w:t>
      </w:r>
      <w:r>
        <w:rPr>
          <w:sz w:val="20"/>
        </w:rPr>
        <w:t>da Lei Federal nº</w:t>
      </w:r>
      <w:r>
        <w:rPr>
          <w:spacing w:val="2"/>
          <w:sz w:val="20"/>
        </w:rPr>
        <w:t> </w:t>
      </w:r>
      <w:r>
        <w:rPr>
          <w:sz w:val="20"/>
        </w:rPr>
        <w:t>8.666/93;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884" w:val="left" w:leader="none"/>
        </w:tabs>
        <w:spacing w:line="276" w:lineRule="auto" w:before="0" w:after="0"/>
        <w:ind w:left="679" w:right="388" w:firstLine="0"/>
        <w:jc w:val="both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apresentado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uma</w:t>
      </w:r>
      <w:r>
        <w:rPr>
          <w:spacing w:val="-2"/>
          <w:sz w:val="20"/>
        </w:rPr>
        <w:t> </w:t>
      </w:r>
      <w:r>
        <w:rPr>
          <w:sz w:val="20"/>
        </w:rPr>
        <w:t>via</w:t>
      </w:r>
      <w:r>
        <w:rPr>
          <w:spacing w:val="-2"/>
          <w:sz w:val="20"/>
        </w:rPr>
        <w:t> </w:t>
      </w:r>
      <w:r>
        <w:rPr>
          <w:sz w:val="20"/>
        </w:rPr>
        <w:t>original,</w:t>
      </w:r>
      <w:r>
        <w:rPr>
          <w:spacing w:val="-4"/>
          <w:sz w:val="20"/>
        </w:rPr>
        <w:t> </w:t>
      </w:r>
      <w:r>
        <w:rPr>
          <w:sz w:val="20"/>
        </w:rPr>
        <w:t>datilografada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emitida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computador,</w:t>
      </w:r>
      <w:r>
        <w:rPr>
          <w:spacing w:val="-4"/>
          <w:sz w:val="20"/>
        </w:rPr>
        <w:t> </w:t>
      </w:r>
      <w:r>
        <w:rPr>
          <w:sz w:val="20"/>
        </w:rPr>
        <w:t>contendo</w:t>
      </w:r>
      <w:r>
        <w:rPr>
          <w:spacing w:val="-3"/>
          <w:sz w:val="20"/>
        </w:rPr>
        <w:t> </w:t>
      </w:r>
      <w:r>
        <w:rPr>
          <w:sz w:val="20"/>
        </w:rPr>
        <w:t>razão</w:t>
      </w:r>
      <w:r>
        <w:rPr>
          <w:spacing w:val="-3"/>
          <w:sz w:val="20"/>
        </w:rPr>
        <w:t> </w:t>
      </w:r>
      <w:r>
        <w:rPr>
          <w:sz w:val="20"/>
        </w:rPr>
        <w:t>social,</w:t>
      </w:r>
      <w:r>
        <w:rPr>
          <w:spacing w:val="-4"/>
          <w:sz w:val="20"/>
        </w:rPr>
        <w:t> </w:t>
      </w:r>
      <w:r>
        <w:rPr>
          <w:sz w:val="20"/>
        </w:rPr>
        <w:t>CNPJ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endereço,</w:t>
      </w:r>
      <w:r>
        <w:rPr>
          <w:spacing w:val="-48"/>
          <w:sz w:val="20"/>
        </w:rPr>
        <w:t> </w:t>
      </w:r>
      <w:r>
        <w:rPr>
          <w:sz w:val="20"/>
        </w:rPr>
        <w:t>rubricado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todas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folhas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assinado</w:t>
      </w:r>
      <w:r>
        <w:rPr>
          <w:spacing w:val="-1"/>
          <w:sz w:val="20"/>
        </w:rPr>
        <w:t> </w:t>
      </w:r>
      <w:r>
        <w:rPr>
          <w:sz w:val="20"/>
        </w:rPr>
        <w:t>pelo representante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credenciado do</w:t>
      </w:r>
      <w:r>
        <w:rPr>
          <w:spacing w:val="-1"/>
          <w:sz w:val="20"/>
        </w:rPr>
        <w:t> </w:t>
      </w:r>
      <w:r>
        <w:rPr>
          <w:sz w:val="20"/>
        </w:rPr>
        <w:t>licitante,</w:t>
      </w:r>
      <w:r>
        <w:rPr>
          <w:spacing w:val="-2"/>
          <w:sz w:val="20"/>
        </w:rPr>
        <w:t> </w:t>
      </w:r>
      <w:r>
        <w:rPr>
          <w:sz w:val="20"/>
        </w:rPr>
        <w:t>devidamente</w:t>
      </w:r>
      <w:r>
        <w:rPr>
          <w:spacing w:val="-2"/>
          <w:sz w:val="20"/>
        </w:rPr>
        <w:t> </w:t>
      </w:r>
      <w:r>
        <w:rPr>
          <w:sz w:val="20"/>
        </w:rPr>
        <w:t>comprovado.</w:t>
      </w:r>
    </w:p>
    <w:p>
      <w:pPr>
        <w:spacing w:after="0" w:line="276" w:lineRule="auto"/>
        <w:jc w:val="both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0"/>
          <w:numId w:val="10"/>
        </w:numPr>
        <w:tabs>
          <w:tab w:pos="898" w:val="left" w:leader="none"/>
        </w:tabs>
        <w:spacing w:line="226" w:lineRule="exact" w:before="0" w:after="0"/>
        <w:ind w:left="897" w:right="0" w:hanging="219"/>
        <w:jc w:val="both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protocolizado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Protocolo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Prefeitura</w:t>
      </w:r>
      <w:r>
        <w:rPr>
          <w:spacing w:val="-3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3"/>
      </w:pPr>
    </w:p>
    <w:p>
      <w:pPr>
        <w:pStyle w:val="BodyText"/>
        <w:spacing w:line="278" w:lineRule="auto"/>
        <w:ind w:left="679" w:right="381" w:firstLine="50"/>
        <w:jc w:val="both"/>
      </w:pPr>
      <w:r>
        <w:rPr/>
        <w:t>10.9-A decisão acerca de recurso interposto será comunicada a todos os licitantes por meio de publicação no “Minas</w:t>
      </w:r>
      <w:r>
        <w:rPr>
          <w:spacing w:val="1"/>
        </w:rPr>
        <w:t> </w:t>
      </w:r>
      <w:r>
        <w:rPr/>
        <w:t>Gerais”,</w:t>
      </w:r>
      <w:r>
        <w:rPr>
          <w:spacing w:val="-1"/>
        </w:rPr>
        <w:t> </w:t>
      </w:r>
      <w:r>
        <w:rPr/>
        <w:t>Órgão</w:t>
      </w:r>
      <w:r>
        <w:rPr>
          <w:spacing w:val="1"/>
        </w:rPr>
        <w:t> </w:t>
      </w:r>
      <w:r>
        <w:rPr/>
        <w:t>de Imprensa</w:t>
      </w:r>
      <w:r>
        <w:rPr>
          <w:spacing w:val="-1"/>
        </w:rPr>
        <w:t> </w:t>
      </w:r>
      <w:r>
        <w:rPr/>
        <w:t>Oficial 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Minas</w:t>
      </w:r>
      <w:r>
        <w:rPr>
          <w:spacing w:val="-1"/>
        </w:rPr>
        <w:t> </w:t>
      </w:r>
      <w:r>
        <w:rPr/>
        <w:t>Gerais.</w:t>
      </w:r>
    </w:p>
    <w:p>
      <w:pPr>
        <w:pStyle w:val="BodyText"/>
        <w:spacing w:line="276" w:lineRule="auto" w:before="196"/>
        <w:ind w:left="679" w:right="389"/>
        <w:jc w:val="both"/>
      </w:pPr>
      <w:r>
        <w:rPr/>
        <w:t>10.10 - Não serão conhecidas as impugnações e os recursos interpostos após o respectivo prazo legal, e/ou subscrito por</w:t>
      </w:r>
      <w:r>
        <w:rPr>
          <w:spacing w:val="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que</w:t>
      </w:r>
      <w:r>
        <w:rPr>
          <w:spacing w:val="3"/>
        </w:rPr>
        <w:t> </w:t>
      </w:r>
      <w:r>
        <w:rPr/>
        <w:t>não</w:t>
      </w:r>
      <w:r>
        <w:rPr>
          <w:spacing w:val="1"/>
        </w:rPr>
        <w:t> </w:t>
      </w:r>
      <w:r>
        <w:rPr/>
        <w:t>comprove poder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representação</w:t>
      </w:r>
      <w:r>
        <w:rPr>
          <w:spacing w:val="1"/>
        </w:rPr>
        <w:t> </w:t>
      </w:r>
      <w:r>
        <w:rPr/>
        <w:t>legal.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679" w:right="387"/>
        <w:jc w:val="both"/>
      </w:pPr>
      <w:r>
        <w:rPr/>
        <w:drawing>
          <wp:anchor distT="0" distB="0" distL="0" distR="0" allowOverlap="1" layoutInCell="1" locked="0" behindDoc="1" simplePos="0" relativeHeight="487120896">
            <wp:simplePos x="0" y="0"/>
            <wp:positionH relativeFrom="page">
              <wp:posOffset>1942456</wp:posOffset>
            </wp:positionH>
            <wp:positionV relativeFrom="paragraph">
              <wp:posOffset>335500</wp:posOffset>
            </wp:positionV>
            <wp:extent cx="4198636" cy="3750416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10.11-A Prefeitura Municipal não se responsabilizará por memoriais de recursos e impugnações endereçados via postal ou</w:t>
      </w:r>
      <w:r>
        <w:rPr>
          <w:spacing w:val="-47"/>
        </w:rPr>
        <w:t> </w:t>
      </w:r>
      <w:r>
        <w:rPr/>
        <w:t>por outras formas, entregues em locais diversos da Coordenadoria de Área de Protocolo, e que, por isso, não sejam</w:t>
      </w:r>
      <w:r>
        <w:rPr>
          <w:spacing w:val="1"/>
        </w:rPr>
        <w:t> </w:t>
      </w:r>
      <w:r>
        <w:rPr/>
        <w:t>protocolizados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legal.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951" w:val="left" w:leader="none"/>
        </w:tabs>
        <w:spacing w:line="240" w:lineRule="auto" w:before="0" w:after="0"/>
        <w:ind w:left="950" w:right="0" w:hanging="272"/>
        <w:jc w:val="left"/>
      </w:pPr>
      <w:r>
        <w:rPr/>
        <w:t>-</w:t>
      </w:r>
      <w:r>
        <w:rPr>
          <w:spacing w:val="-3"/>
        </w:rPr>
        <w:t> </w:t>
      </w:r>
      <w:r>
        <w:rPr/>
        <w:t>ADJUDICAÇÃO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HOMOLOGAÇÃO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100" w:val="left" w:leader="none"/>
        </w:tabs>
        <w:spacing w:line="276" w:lineRule="auto" w:before="0" w:after="0"/>
        <w:ind w:left="679" w:right="388" w:firstLine="0"/>
        <w:jc w:val="both"/>
        <w:rPr>
          <w:sz w:val="20"/>
        </w:rPr>
      </w:pPr>
      <w:r>
        <w:rPr>
          <w:sz w:val="20"/>
        </w:rPr>
        <w:t>- Inexistindo manifestação recursal o Pregoeiro adjudicará o objeto ao licitante vencedor, competindo à autoridade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homologar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procedimento</w:t>
      </w:r>
      <w:r>
        <w:rPr>
          <w:spacing w:val="1"/>
          <w:sz w:val="20"/>
        </w:rPr>
        <w:t> </w:t>
      </w:r>
      <w:r>
        <w:rPr>
          <w:sz w:val="20"/>
        </w:rPr>
        <w:t>licitatório.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1"/>
        </w:numPr>
        <w:tabs>
          <w:tab w:pos="1088" w:val="left" w:leader="none"/>
        </w:tabs>
        <w:spacing w:line="276" w:lineRule="auto" w:before="0" w:after="0"/>
        <w:ind w:left="679" w:right="387" w:firstLine="0"/>
        <w:jc w:val="both"/>
        <w:rPr>
          <w:sz w:val="20"/>
        </w:rPr>
      </w:pPr>
      <w:r>
        <w:rPr>
          <w:sz w:val="20"/>
        </w:rPr>
        <w:t>– O Pregoeiro divulgará a decisão do recurso interposto por publicação no “Minas Gerais”, competindo à autoridade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adjudicar</w:t>
      </w:r>
      <w:r>
        <w:rPr>
          <w:spacing w:val="-1"/>
          <w:sz w:val="20"/>
        </w:rPr>
        <w:t> </w:t>
      </w:r>
      <w:r>
        <w:rPr>
          <w:sz w:val="20"/>
        </w:rPr>
        <w:t>o objeto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licitante</w:t>
      </w:r>
      <w:r>
        <w:rPr>
          <w:spacing w:val="2"/>
          <w:sz w:val="20"/>
        </w:rPr>
        <w:t> </w:t>
      </w:r>
      <w:r>
        <w:rPr>
          <w:sz w:val="20"/>
        </w:rPr>
        <w:t>vencedor</w:t>
      </w:r>
      <w:r>
        <w:rPr>
          <w:spacing w:val="-1"/>
          <w:sz w:val="20"/>
        </w:rPr>
        <w:t> </w:t>
      </w:r>
      <w:r>
        <w:rPr>
          <w:sz w:val="20"/>
        </w:rPr>
        <w:t>e homologar o procedimento</w:t>
      </w:r>
      <w:r>
        <w:rPr>
          <w:spacing w:val="1"/>
          <w:sz w:val="20"/>
        </w:rPr>
        <w:t> </w:t>
      </w:r>
      <w:r>
        <w:rPr>
          <w:sz w:val="20"/>
        </w:rPr>
        <w:t>licitatório.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079" w:val="left" w:leader="none"/>
        </w:tabs>
        <w:spacing w:line="240" w:lineRule="auto" w:before="0" w:after="0"/>
        <w:ind w:left="1078" w:right="0" w:hanging="400"/>
        <w:jc w:val="left"/>
      </w:pPr>
      <w:r>
        <w:rPr/>
        <w:t>-</w:t>
      </w:r>
      <w:r>
        <w:rPr>
          <w:spacing w:val="-2"/>
        </w:rPr>
        <w:t> </w:t>
      </w:r>
      <w:r>
        <w:rPr/>
        <w:t>FISCALIZAÇÃO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RECEBIMENTO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091" w:val="left" w:leader="none"/>
        </w:tabs>
        <w:spacing w:line="276" w:lineRule="auto" w:before="0" w:after="0"/>
        <w:ind w:left="679" w:right="388" w:firstLine="0"/>
        <w:jc w:val="both"/>
        <w:rPr>
          <w:b/>
          <w:i/>
          <w:sz w:val="20"/>
        </w:rPr>
      </w:pPr>
      <w:r>
        <w:rPr>
          <w:sz w:val="20"/>
        </w:rPr>
        <w:t>- A solicitação, autorização, acompanhamento, fiscalização, recebimento e conferência do objeto desta licitação será</w:t>
      </w:r>
      <w:r>
        <w:rPr>
          <w:spacing w:val="1"/>
          <w:sz w:val="20"/>
        </w:rPr>
        <w:t> </w:t>
      </w:r>
      <w:r>
        <w:rPr>
          <w:sz w:val="20"/>
        </w:rPr>
        <w:t>realizada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servidor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Prefeitura Municipal,</w:t>
      </w:r>
      <w:r>
        <w:rPr>
          <w:spacing w:val="-1"/>
          <w:sz w:val="20"/>
        </w:rPr>
        <w:t> </w:t>
      </w:r>
      <w:r>
        <w:rPr>
          <w:sz w:val="20"/>
        </w:rPr>
        <w:t>durante o</w:t>
      </w:r>
      <w:r>
        <w:rPr>
          <w:spacing w:val="1"/>
          <w:sz w:val="20"/>
        </w:rPr>
        <w:t> </w:t>
      </w:r>
      <w:r>
        <w:rPr>
          <w:sz w:val="20"/>
        </w:rPr>
        <w:t>período de</w:t>
      </w:r>
      <w:r>
        <w:rPr>
          <w:spacing w:val="-2"/>
          <w:sz w:val="20"/>
        </w:rPr>
        <w:t> </w:t>
      </w:r>
      <w:r>
        <w:rPr>
          <w:sz w:val="20"/>
        </w:rPr>
        <w:t>vigência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fornecimento</w:t>
      </w:r>
      <w:r>
        <w:rPr>
          <w:b/>
          <w:i/>
          <w:sz w:val="20"/>
        </w:rPr>
        <w:t>.</w:t>
      </w:r>
    </w:p>
    <w:p>
      <w:pPr>
        <w:pStyle w:val="BodyText"/>
        <w:spacing w:before="6"/>
        <w:rPr>
          <w:b/>
          <w:i/>
          <w:sz w:val="17"/>
        </w:rPr>
      </w:pPr>
    </w:p>
    <w:p>
      <w:pPr>
        <w:pStyle w:val="ListParagraph"/>
        <w:numPr>
          <w:ilvl w:val="1"/>
          <w:numId w:val="12"/>
        </w:numPr>
        <w:tabs>
          <w:tab w:pos="1100" w:val="left" w:leader="none"/>
        </w:tabs>
        <w:spacing w:line="276" w:lineRule="auto" w:before="0" w:after="0"/>
        <w:ind w:left="679" w:right="382" w:firstLine="0"/>
        <w:jc w:val="both"/>
        <w:rPr>
          <w:sz w:val="20"/>
        </w:rPr>
      </w:pPr>
      <w:r>
        <w:rPr>
          <w:sz w:val="20"/>
        </w:rPr>
        <w:t>– Na ocorrência de descumprimento dos prazos previstos no Projeto Básico e no Contrato, a Prefeitura Municipal</w:t>
      </w:r>
      <w:r>
        <w:rPr>
          <w:spacing w:val="1"/>
          <w:sz w:val="20"/>
        </w:rPr>
        <w:t> </w:t>
      </w:r>
      <w:r>
        <w:rPr>
          <w:sz w:val="20"/>
        </w:rPr>
        <w:t>poderá</w:t>
      </w:r>
      <w:r>
        <w:rPr>
          <w:spacing w:val="-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sanções</w:t>
      </w:r>
      <w:r>
        <w:rPr>
          <w:spacing w:val="-1"/>
          <w:sz w:val="20"/>
        </w:rPr>
        <w:t> </w:t>
      </w:r>
      <w:r>
        <w:rPr>
          <w:sz w:val="20"/>
        </w:rPr>
        <w:t>ali</w:t>
      </w:r>
      <w:r>
        <w:rPr>
          <w:spacing w:val="-1"/>
          <w:sz w:val="20"/>
        </w:rPr>
        <w:t> </w:t>
      </w:r>
      <w:r>
        <w:rPr>
          <w:sz w:val="20"/>
        </w:rPr>
        <w:t>previstas.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2"/>
        </w:numPr>
        <w:tabs>
          <w:tab w:pos="1074" w:val="left" w:leader="none"/>
        </w:tabs>
        <w:spacing w:line="276" w:lineRule="auto" w:before="0" w:after="0"/>
        <w:ind w:left="679" w:right="380" w:firstLine="0"/>
        <w:jc w:val="both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Prefeitura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Municipal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não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responsabilizará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contatos</w:t>
      </w:r>
      <w:r>
        <w:rPr>
          <w:spacing w:val="-9"/>
          <w:sz w:val="20"/>
        </w:rPr>
        <w:t> </w:t>
      </w:r>
      <w:r>
        <w:rPr>
          <w:sz w:val="20"/>
        </w:rPr>
        <w:t>realizados</w:t>
      </w:r>
      <w:r>
        <w:rPr>
          <w:spacing w:val="-10"/>
          <w:sz w:val="20"/>
        </w:rPr>
        <w:t> </w:t>
      </w:r>
      <w:r>
        <w:rPr>
          <w:sz w:val="20"/>
        </w:rPr>
        <w:t>com</w:t>
      </w:r>
      <w:r>
        <w:rPr>
          <w:spacing w:val="-10"/>
          <w:sz w:val="20"/>
        </w:rPr>
        <w:t> </w:t>
      </w:r>
      <w:r>
        <w:rPr>
          <w:sz w:val="20"/>
        </w:rPr>
        <w:t>setores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10"/>
          <w:sz w:val="20"/>
        </w:rPr>
        <w:t> </w:t>
      </w:r>
      <w:r>
        <w:rPr>
          <w:sz w:val="20"/>
        </w:rPr>
        <w:t>pessoas</w:t>
      </w:r>
      <w:r>
        <w:rPr>
          <w:spacing w:val="-3"/>
          <w:sz w:val="20"/>
        </w:rPr>
        <w:t> </w:t>
      </w:r>
      <w:r>
        <w:rPr>
          <w:b/>
          <w:i/>
          <w:sz w:val="20"/>
        </w:rPr>
        <w:t>não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autorizados</w:t>
      </w:r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salvo</w:t>
      </w:r>
      <w:r>
        <w:rPr>
          <w:spacing w:val="-47"/>
          <w:sz w:val="20"/>
        </w:rPr>
        <w:t> </w:t>
      </w:r>
      <w:r>
        <w:rPr>
          <w:sz w:val="20"/>
        </w:rPr>
        <w:t>nas</w:t>
      </w:r>
      <w:r>
        <w:rPr>
          <w:spacing w:val="1"/>
          <w:sz w:val="20"/>
        </w:rPr>
        <w:t> </w:t>
      </w:r>
      <w:r>
        <w:rPr>
          <w:sz w:val="20"/>
        </w:rPr>
        <w:t>hipóteses</w:t>
      </w:r>
      <w:r>
        <w:rPr>
          <w:spacing w:val="-1"/>
          <w:sz w:val="20"/>
        </w:rPr>
        <w:t> </w:t>
      </w:r>
      <w:r>
        <w:rPr>
          <w:sz w:val="20"/>
        </w:rPr>
        <w:t>previstas, expressamente, neste Edital.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105" w:val="left" w:leader="none"/>
        </w:tabs>
        <w:spacing w:line="240" w:lineRule="auto" w:before="1" w:after="0"/>
        <w:ind w:left="1104" w:right="0" w:hanging="426"/>
        <w:jc w:val="left"/>
      </w:pPr>
      <w:r>
        <w:rPr/>
        <w:t>– GARANTIA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CONTRATUAL.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3"/>
        </w:numPr>
        <w:tabs>
          <w:tab w:pos="1079" w:val="left" w:leader="none"/>
        </w:tabs>
        <w:spacing w:line="276" w:lineRule="auto" w:before="0" w:after="0"/>
        <w:ind w:left="679" w:right="379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exigida</w:t>
      </w:r>
      <w:r>
        <w:rPr>
          <w:spacing w:val="-5"/>
          <w:sz w:val="20"/>
        </w:rPr>
        <w:t> </w:t>
      </w:r>
      <w:r>
        <w:rPr>
          <w:sz w:val="20"/>
        </w:rPr>
        <w:t>garantia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execução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contrato,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valor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50%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valor</w:t>
      </w:r>
      <w:r>
        <w:rPr>
          <w:spacing w:val="-6"/>
          <w:sz w:val="20"/>
        </w:rPr>
        <w:t> </w:t>
      </w:r>
      <w:r>
        <w:rPr>
          <w:sz w:val="20"/>
        </w:rPr>
        <w:t>ofertado</w:t>
      </w:r>
      <w:r>
        <w:rPr>
          <w:spacing w:val="-5"/>
          <w:sz w:val="20"/>
        </w:rPr>
        <w:t> </w:t>
      </w:r>
      <w:r>
        <w:rPr>
          <w:sz w:val="20"/>
        </w:rPr>
        <w:t>pela</w:t>
      </w:r>
      <w:r>
        <w:rPr>
          <w:spacing w:val="-6"/>
          <w:sz w:val="20"/>
        </w:rPr>
        <w:t> </w:t>
      </w:r>
      <w:r>
        <w:rPr>
          <w:sz w:val="20"/>
        </w:rPr>
        <w:t>licitante</w:t>
      </w:r>
      <w:r>
        <w:rPr>
          <w:spacing w:val="-7"/>
          <w:sz w:val="20"/>
        </w:rPr>
        <w:t> </w:t>
      </w:r>
      <w:r>
        <w:rPr>
          <w:sz w:val="20"/>
        </w:rPr>
        <w:t>declarada</w:t>
      </w:r>
      <w:r>
        <w:rPr>
          <w:spacing w:val="-5"/>
          <w:sz w:val="20"/>
        </w:rPr>
        <w:t> </w:t>
      </w:r>
      <w:r>
        <w:rPr>
          <w:sz w:val="20"/>
        </w:rPr>
        <w:t>vencedora,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ser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depositada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ato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contar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divulgação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resultado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classificação</w:t>
      </w:r>
      <w:r>
        <w:rPr>
          <w:spacing w:val="-9"/>
          <w:sz w:val="20"/>
        </w:rPr>
        <w:t> </w:t>
      </w:r>
      <w:r>
        <w:rPr>
          <w:sz w:val="20"/>
        </w:rPr>
        <w:t>das</w:t>
      </w:r>
      <w:r>
        <w:rPr>
          <w:spacing w:val="-10"/>
          <w:sz w:val="20"/>
        </w:rPr>
        <w:t> </w:t>
      </w:r>
      <w:r>
        <w:rPr>
          <w:sz w:val="20"/>
        </w:rPr>
        <w:t>propostas,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condição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homologação</w:t>
      </w:r>
      <w:r>
        <w:rPr>
          <w:spacing w:val="-47"/>
          <w:sz w:val="20"/>
        </w:rPr>
        <w:t> </w:t>
      </w:r>
      <w:r>
        <w:rPr>
          <w:sz w:val="20"/>
        </w:rPr>
        <w:t>do resultado</w:t>
      </w:r>
      <w:r>
        <w:rPr>
          <w:spacing w:val="1"/>
          <w:sz w:val="20"/>
        </w:rPr>
        <w:t> </w:t>
      </w:r>
      <w:r>
        <w:rPr>
          <w:sz w:val="20"/>
        </w:rPr>
        <w:t>e adjudicação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objeto.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1083" w:val="left" w:leader="none"/>
        </w:tabs>
        <w:spacing w:line="276" w:lineRule="auto" w:before="0" w:after="0"/>
        <w:ind w:left="679" w:right="389" w:firstLine="0"/>
        <w:jc w:val="both"/>
        <w:rPr>
          <w:sz w:val="20"/>
        </w:rPr>
      </w:pPr>
      <w:r>
        <w:rPr>
          <w:sz w:val="20"/>
        </w:rPr>
        <w:t>– O valor da garantia será deduzido do valor global, considerado como adiantamento, por ocasião do pagamento final</w:t>
      </w:r>
      <w:r>
        <w:rPr>
          <w:spacing w:val="-47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concessão.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1086" w:val="left" w:leader="none"/>
        </w:tabs>
        <w:spacing w:line="276" w:lineRule="auto" w:before="0" w:after="0"/>
        <w:ind w:left="679" w:right="380" w:firstLine="0"/>
        <w:jc w:val="both"/>
        <w:rPr>
          <w:sz w:val="20"/>
        </w:rPr>
      </w:pPr>
      <w:r>
        <w:rPr>
          <w:sz w:val="20"/>
        </w:rPr>
        <w:t>– O pagamento do valor remanescente deverá ser efetuado até o dia 06/02/2023, sexta-feira, às 15:00 hs, sob pena de</w:t>
      </w:r>
      <w:r>
        <w:rPr>
          <w:spacing w:val="1"/>
          <w:sz w:val="20"/>
        </w:rPr>
        <w:t> </w:t>
      </w:r>
      <w:r>
        <w:rPr>
          <w:sz w:val="20"/>
        </w:rPr>
        <w:t>inabilitação do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2"/>
          <w:sz w:val="20"/>
        </w:rPr>
        <w:t> </w:t>
      </w:r>
      <w:r>
        <w:rPr>
          <w:sz w:val="20"/>
        </w:rPr>
        <w:t>vencedor</w:t>
      </w:r>
      <w:r>
        <w:rPr>
          <w:spacing w:val="-1"/>
          <w:sz w:val="20"/>
        </w:rPr>
        <w:t> </w:t>
      </w:r>
      <w:r>
        <w:rPr>
          <w:sz w:val="20"/>
        </w:rPr>
        <w:t>e consequente perda</w:t>
      </w:r>
      <w:r>
        <w:rPr>
          <w:spacing w:val="-1"/>
          <w:sz w:val="20"/>
        </w:rPr>
        <w:t> </w:t>
      </w:r>
      <w:r>
        <w:rPr>
          <w:sz w:val="20"/>
        </w:rPr>
        <w:t>da garantia prestada.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095" w:val="left" w:leader="none"/>
        </w:tabs>
        <w:spacing w:line="240" w:lineRule="auto" w:before="0" w:after="0"/>
        <w:ind w:left="1094" w:right="0" w:hanging="416"/>
        <w:jc w:val="left"/>
      </w:pPr>
      <w:r>
        <w:rPr/>
        <w:t>-</w:t>
      </w:r>
      <w:r>
        <w:rPr>
          <w:spacing w:val="-1"/>
        </w:rPr>
        <w:t> </w:t>
      </w:r>
      <w:r>
        <w:rPr/>
        <w:t>SANÇÕES</w:t>
      </w:r>
      <w:r>
        <w:rPr>
          <w:spacing w:val="-3"/>
        </w:rPr>
        <w:t> </w:t>
      </w:r>
      <w:r>
        <w:rPr/>
        <w:t>ADMINISTRATIVAS</w:t>
      </w:r>
    </w:p>
    <w:p>
      <w:pPr>
        <w:spacing w:after="0" w:line="240" w:lineRule="auto"/>
        <w:jc w:val="left"/>
        <w:sectPr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1"/>
          <w:numId w:val="14"/>
        </w:numPr>
        <w:tabs>
          <w:tab w:pos="1076" w:val="left" w:leader="none"/>
        </w:tabs>
        <w:spacing w:line="276" w:lineRule="auto" w:before="0" w:after="0"/>
        <w:ind w:left="679" w:right="37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adjudicatário</w:t>
      </w:r>
      <w:r>
        <w:rPr>
          <w:spacing w:val="-7"/>
          <w:sz w:val="20"/>
        </w:rPr>
        <w:t> </w:t>
      </w:r>
      <w:r>
        <w:rPr>
          <w:sz w:val="20"/>
        </w:rPr>
        <w:t>que,</w:t>
      </w:r>
      <w:r>
        <w:rPr>
          <w:spacing w:val="-8"/>
          <w:sz w:val="20"/>
        </w:rPr>
        <w:t> </w:t>
      </w:r>
      <w:r>
        <w:rPr>
          <w:sz w:val="20"/>
        </w:rPr>
        <w:t>convocado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prazo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validade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sua</w:t>
      </w:r>
      <w:r>
        <w:rPr>
          <w:spacing w:val="-9"/>
          <w:sz w:val="20"/>
        </w:rPr>
        <w:t> </w:t>
      </w:r>
      <w:r>
        <w:rPr>
          <w:sz w:val="20"/>
        </w:rPr>
        <w:t>proposta,</w:t>
      </w:r>
      <w:r>
        <w:rPr>
          <w:spacing w:val="-8"/>
          <w:sz w:val="20"/>
        </w:rPr>
        <w:t> </w:t>
      </w:r>
      <w:r>
        <w:rPr>
          <w:sz w:val="20"/>
        </w:rPr>
        <w:t>deixar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entregar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apresentar</w:t>
      </w:r>
      <w:r>
        <w:rPr>
          <w:spacing w:val="-8"/>
          <w:sz w:val="20"/>
        </w:rPr>
        <w:t> </w:t>
      </w:r>
      <w:r>
        <w:rPr>
          <w:sz w:val="20"/>
        </w:rPr>
        <w:t>documentação</w:t>
      </w:r>
      <w:r>
        <w:rPr>
          <w:spacing w:val="-48"/>
          <w:sz w:val="20"/>
        </w:rPr>
        <w:t> </w:t>
      </w:r>
      <w:r>
        <w:rPr>
          <w:sz w:val="20"/>
        </w:rPr>
        <w:t>falsa, ensejar o retardamento da execução do objeto, não mantiver a proposta, comportar-se de modo inidôneo ou cometer</w:t>
      </w:r>
      <w:r>
        <w:rPr>
          <w:spacing w:val="1"/>
          <w:sz w:val="20"/>
        </w:rPr>
        <w:t> </w:t>
      </w:r>
      <w:r>
        <w:rPr>
          <w:sz w:val="20"/>
        </w:rPr>
        <w:t>fraude</w:t>
      </w:r>
      <w:r>
        <w:rPr>
          <w:spacing w:val="-2"/>
          <w:sz w:val="20"/>
        </w:rPr>
        <w:t> </w:t>
      </w:r>
      <w:r>
        <w:rPr>
          <w:sz w:val="20"/>
        </w:rPr>
        <w:t>fiscal,</w:t>
      </w:r>
      <w:r>
        <w:rPr>
          <w:spacing w:val="-2"/>
          <w:sz w:val="20"/>
        </w:rPr>
        <w:t> </w:t>
      </w:r>
      <w:r>
        <w:rPr>
          <w:sz w:val="20"/>
        </w:rPr>
        <w:t>ficará</w:t>
      </w:r>
      <w:r>
        <w:rPr>
          <w:spacing w:val="-2"/>
          <w:sz w:val="20"/>
        </w:rPr>
        <w:t> </w:t>
      </w:r>
      <w:r>
        <w:rPr>
          <w:sz w:val="20"/>
        </w:rPr>
        <w:t>impedido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licitar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contratar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e,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descredenciada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Cadastro</w:t>
      </w:r>
      <w:r>
        <w:rPr>
          <w:spacing w:val="-1"/>
          <w:sz w:val="20"/>
        </w:rPr>
        <w:t> </w:t>
      </w:r>
      <w:r>
        <w:rPr>
          <w:sz w:val="20"/>
        </w:rPr>
        <w:t>Geral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8"/>
          <w:sz w:val="20"/>
        </w:rPr>
        <w:t> </w:t>
      </w:r>
      <w:r>
        <w:rPr>
          <w:w w:val="95"/>
          <w:sz w:val="20"/>
        </w:rPr>
        <w:t>Prefeitura Municipal de São José do Goiabal, pelo prazo de até 5 (cinco) anos, sem prejuízo das multas previstas no e demais</w:t>
      </w:r>
      <w:r>
        <w:rPr>
          <w:spacing w:val="1"/>
          <w:w w:val="95"/>
          <w:sz w:val="20"/>
        </w:rPr>
        <w:t> </w:t>
      </w:r>
      <w:r>
        <w:rPr>
          <w:sz w:val="20"/>
        </w:rPr>
        <w:t>cominações</w:t>
      </w:r>
      <w:r>
        <w:rPr>
          <w:spacing w:val="-2"/>
          <w:sz w:val="20"/>
        </w:rPr>
        <w:t> </w:t>
      </w:r>
      <w:r>
        <w:rPr>
          <w:sz w:val="20"/>
        </w:rPr>
        <w:t>legais.</w:t>
      </w:r>
    </w:p>
    <w:p>
      <w:pPr>
        <w:pStyle w:val="ListParagraph"/>
        <w:numPr>
          <w:ilvl w:val="1"/>
          <w:numId w:val="14"/>
        </w:numPr>
        <w:tabs>
          <w:tab w:pos="1083" w:val="left" w:leader="none"/>
        </w:tabs>
        <w:spacing w:line="240" w:lineRule="auto" w:before="195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Ficam</w:t>
      </w:r>
      <w:r>
        <w:rPr>
          <w:spacing w:val="-6"/>
          <w:sz w:val="20"/>
        </w:rPr>
        <w:t> </w:t>
      </w:r>
      <w:r>
        <w:rPr>
          <w:sz w:val="20"/>
        </w:rPr>
        <w:t>estabelecidos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seguintes</w:t>
      </w:r>
      <w:r>
        <w:rPr>
          <w:spacing w:val="-4"/>
          <w:sz w:val="20"/>
        </w:rPr>
        <w:t> </w:t>
      </w:r>
      <w:r>
        <w:rPr>
          <w:sz w:val="20"/>
        </w:rPr>
        <w:t>percentuais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multas,</w:t>
      </w:r>
      <w:r>
        <w:rPr>
          <w:spacing w:val="-3"/>
          <w:sz w:val="20"/>
        </w:rPr>
        <w:t> </w:t>
      </w:r>
      <w:r>
        <w:rPr>
          <w:sz w:val="20"/>
        </w:rPr>
        <w:t>aplicáveis</w:t>
      </w:r>
      <w:r>
        <w:rPr>
          <w:spacing w:val="-3"/>
          <w:sz w:val="20"/>
        </w:rPr>
        <w:t> </w:t>
      </w:r>
      <w:r>
        <w:rPr>
          <w:sz w:val="20"/>
        </w:rPr>
        <w:t>quando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descumprimento</w:t>
      </w:r>
      <w:r>
        <w:rPr>
          <w:spacing w:val="-1"/>
          <w:sz w:val="20"/>
        </w:rPr>
        <w:t> </w:t>
      </w:r>
      <w:r>
        <w:rPr>
          <w:sz w:val="20"/>
        </w:rPr>
        <w:t>contratual: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4"/>
        </w:numPr>
        <w:tabs>
          <w:tab w:pos="1232" w:val="left" w:leader="none"/>
        </w:tabs>
        <w:spacing w:line="276" w:lineRule="auto" w:before="1" w:after="0"/>
        <w:ind w:left="679" w:right="393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1408">
            <wp:simplePos x="0" y="0"/>
            <wp:positionH relativeFrom="page">
              <wp:posOffset>1942456</wp:posOffset>
            </wp:positionH>
            <wp:positionV relativeFrom="paragraph">
              <wp:posOffset>294987</wp:posOffset>
            </wp:positionV>
            <wp:extent cx="4198636" cy="3750416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- 10% (dez por cento) por dia de atraso na execução do objeto, até o 30º. (trigésimo) dia, calculado sobre o valor do</w:t>
      </w:r>
      <w:r>
        <w:rPr>
          <w:spacing w:val="-47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por ocorrência.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14"/>
        </w:numPr>
        <w:tabs>
          <w:tab w:pos="1225" w:val="left" w:leader="none"/>
        </w:tabs>
        <w:spacing w:line="278" w:lineRule="auto" w:before="0" w:after="0"/>
        <w:ind w:left="679" w:right="379" w:firstLine="0"/>
        <w:jc w:val="both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30%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(trinta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cento)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sobre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valor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Contrato,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hipótese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Contratada,</w:t>
      </w:r>
      <w:r>
        <w:rPr>
          <w:spacing w:val="-9"/>
          <w:sz w:val="20"/>
        </w:rPr>
        <w:t> </w:t>
      </w:r>
      <w:r>
        <w:rPr>
          <w:sz w:val="20"/>
        </w:rPr>
        <w:t>injustificadamente,</w:t>
      </w:r>
      <w:r>
        <w:rPr>
          <w:spacing w:val="-6"/>
          <w:sz w:val="20"/>
        </w:rPr>
        <w:t> </w:t>
      </w:r>
      <w:r>
        <w:rPr>
          <w:sz w:val="20"/>
        </w:rPr>
        <w:t>desistir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Contrato</w:t>
      </w:r>
      <w:r>
        <w:rPr>
          <w:spacing w:val="-47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der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à sua rescisão,</w:t>
      </w:r>
      <w:r>
        <w:rPr>
          <w:spacing w:val="-1"/>
          <w:sz w:val="20"/>
        </w:rPr>
        <w:t> </w:t>
      </w:r>
      <w:r>
        <w:rPr>
          <w:sz w:val="20"/>
        </w:rPr>
        <w:t>bem</w:t>
      </w:r>
      <w:r>
        <w:rPr>
          <w:spacing w:val="-1"/>
          <w:sz w:val="20"/>
        </w:rPr>
        <w:t> </w:t>
      </w:r>
      <w:r>
        <w:rPr>
          <w:sz w:val="20"/>
        </w:rPr>
        <w:t>como nos</w:t>
      </w:r>
      <w:r>
        <w:rPr>
          <w:spacing w:val="-1"/>
          <w:sz w:val="20"/>
        </w:rPr>
        <w:t> </w:t>
      </w:r>
      <w:r>
        <w:rPr>
          <w:sz w:val="20"/>
        </w:rPr>
        <w:t>demais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de inadimplemento contratual.</w:t>
      </w:r>
    </w:p>
    <w:p>
      <w:pPr>
        <w:pStyle w:val="BodyText"/>
        <w:spacing w:line="276" w:lineRule="auto" w:before="196"/>
        <w:ind w:left="679" w:right="386"/>
        <w:jc w:val="both"/>
      </w:pPr>
      <w:r>
        <w:rPr/>
        <w:t>14.2.3-</w:t>
      </w:r>
      <w:r>
        <w:rPr>
          <w:spacing w:val="-4"/>
        </w:rPr>
        <w:t> </w:t>
      </w:r>
      <w:r>
        <w:rPr/>
        <w:t>Caso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licitante</w:t>
      </w:r>
      <w:r>
        <w:rPr>
          <w:spacing w:val="-2"/>
        </w:rPr>
        <w:t> </w:t>
      </w:r>
      <w:r>
        <w:rPr/>
        <w:t>contratado</w:t>
      </w:r>
      <w:r>
        <w:rPr>
          <w:spacing w:val="-1"/>
        </w:rPr>
        <w:t> </w:t>
      </w:r>
      <w:r>
        <w:rPr/>
        <w:t>desista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após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formalização</w:t>
      </w:r>
      <w:r>
        <w:rPr>
          <w:spacing w:val="-1"/>
        </w:rPr>
        <w:t> </w:t>
      </w:r>
      <w:r>
        <w:rPr/>
        <w:t>deste,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terá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direito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devolução</w:t>
      </w:r>
      <w:r>
        <w:rPr>
          <w:spacing w:val="-47"/>
        </w:rPr>
        <w:t> </w:t>
      </w:r>
      <w:r>
        <w:rPr/>
        <w:t>dos</w:t>
      </w:r>
      <w:r>
        <w:rPr>
          <w:spacing w:val="-3"/>
        </w:rPr>
        <w:t> </w:t>
      </w:r>
      <w:r>
        <w:rPr/>
        <w:t>valores</w:t>
      </w:r>
      <w:r>
        <w:rPr>
          <w:spacing w:val="-3"/>
        </w:rPr>
        <w:t> </w:t>
      </w:r>
      <w:r>
        <w:rPr/>
        <w:t>pagos</w:t>
      </w:r>
      <w:r>
        <w:rPr>
          <w:spacing w:val="-3"/>
        </w:rPr>
        <w:t> </w:t>
      </w:r>
      <w:r>
        <w:rPr/>
        <w:t>incluída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vedação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garantia</w:t>
      </w:r>
      <w:r>
        <w:rPr>
          <w:spacing w:val="-2"/>
        </w:rPr>
        <w:t> </w:t>
      </w:r>
      <w:r>
        <w:rPr/>
        <w:t>quanto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complementar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referem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cláusulas</w:t>
      </w:r>
      <w:r>
        <w:rPr>
          <w:spacing w:val="-48"/>
        </w:rPr>
        <w:t> </w:t>
      </w:r>
      <w:r>
        <w:rPr/>
        <w:t>13.2. e</w:t>
      </w:r>
      <w:r>
        <w:rPr>
          <w:spacing w:val="-2"/>
        </w:rPr>
        <w:t> </w:t>
      </w:r>
      <w:r>
        <w:rPr/>
        <w:t>13.3.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1095" w:val="left" w:leader="none"/>
        </w:tabs>
        <w:spacing w:line="276" w:lineRule="auto" w:before="0" w:after="0"/>
        <w:ind w:left="679" w:right="389" w:firstLine="0"/>
        <w:jc w:val="both"/>
        <w:rPr>
          <w:sz w:val="20"/>
        </w:rPr>
      </w:pPr>
      <w:r>
        <w:rPr>
          <w:sz w:val="20"/>
        </w:rPr>
        <w:t>- O valor das multas aplicadas, após regular processo administrativo, será descontado dos pagamentos devidos pela</w:t>
      </w:r>
      <w:r>
        <w:rPr>
          <w:spacing w:val="1"/>
          <w:sz w:val="20"/>
        </w:rPr>
        <w:t> </w:t>
      </w:r>
      <w:r>
        <w:rPr>
          <w:sz w:val="20"/>
        </w:rPr>
        <w:t>Prefeitura Municipal. Se os valores não forem suficientes, a diferença deverá ser paga pela Contratada por meio de guia</w:t>
      </w:r>
      <w:r>
        <w:rPr>
          <w:spacing w:val="1"/>
          <w:sz w:val="20"/>
        </w:rPr>
        <w:t> </w:t>
      </w:r>
      <w:r>
        <w:rPr>
          <w:sz w:val="20"/>
        </w:rPr>
        <w:t>própria</w:t>
      </w:r>
      <w:r>
        <w:rPr>
          <w:spacing w:val="-4"/>
          <w:sz w:val="20"/>
        </w:rPr>
        <w:t> </w:t>
      </w:r>
      <w:r>
        <w:rPr>
          <w:sz w:val="20"/>
        </w:rPr>
        <w:t>emitida</w:t>
      </w:r>
      <w:r>
        <w:rPr>
          <w:spacing w:val="-1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Prefeitura</w:t>
      </w:r>
      <w:r>
        <w:rPr>
          <w:spacing w:val="-1"/>
          <w:sz w:val="20"/>
        </w:rPr>
        <w:t> </w:t>
      </w:r>
      <w:r>
        <w:rPr>
          <w:sz w:val="20"/>
        </w:rPr>
        <w:t>Municipal,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prazo máximo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 (três)</w:t>
      </w:r>
      <w:r>
        <w:rPr>
          <w:spacing w:val="-3"/>
          <w:sz w:val="20"/>
        </w:rPr>
        <w:t> </w:t>
      </w:r>
      <w:r>
        <w:rPr>
          <w:sz w:val="20"/>
        </w:rPr>
        <w:t>dias</w:t>
      </w:r>
      <w:r>
        <w:rPr>
          <w:spacing w:val="-3"/>
          <w:sz w:val="20"/>
        </w:rPr>
        <w:t> </w:t>
      </w:r>
      <w:r>
        <w:rPr>
          <w:sz w:val="20"/>
        </w:rPr>
        <w:t>úteis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contar da</w:t>
      </w:r>
      <w:r>
        <w:rPr>
          <w:spacing w:val="-1"/>
          <w:sz w:val="20"/>
        </w:rPr>
        <w:t> </w:t>
      </w:r>
      <w:r>
        <w:rPr>
          <w:sz w:val="20"/>
        </w:rPr>
        <w:t>aplicação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sanção.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1095" w:val="left" w:leader="none"/>
        </w:tabs>
        <w:spacing w:line="276" w:lineRule="auto" w:before="0" w:after="0"/>
        <w:ind w:left="679" w:right="387" w:firstLine="0"/>
        <w:jc w:val="both"/>
        <w:rPr>
          <w:sz w:val="20"/>
        </w:rPr>
      </w:pPr>
      <w:r>
        <w:rPr>
          <w:sz w:val="20"/>
        </w:rPr>
        <w:t>- As sanções previstas, face à gravidade da infração, poderão ser aplicadas cumulativamente, após regular processo</w:t>
      </w:r>
      <w:r>
        <w:rPr>
          <w:spacing w:val="1"/>
          <w:sz w:val="20"/>
        </w:rPr>
        <w:t> </w:t>
      </w:r>
      <w:r>
        <w:rPr>
          <w:sz w:val="20"/>
        </w:rPr>
        <w:t>administrativo em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garantirá a</w:t>
      </w:r>
      <w:r>
        <w:rPr>
          <w:spacing w:val="-1"/>
          <w:sz w:val="20"/>
        </w:rPr>
        <w:t> </w:t>
      </w:r>
      <w:r>
        <w:rPr>
          <w:sz w:val="20"/>
        </w:rPr>
        <w:t>observância dos</w:t>
      </w:r>
      <w:r>
        <w:rPr>
          <w:spacing w:val="-2"/>
          <w:sz w:val="20"/>
        </w:rPr>
        <w:t> </w:t>
      </w:r>
      <w:r>
        <w:rPr>
          <w:sz w:val="20"/>
        </w:rPr>
        <w:t>princípios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contraditório e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ampla defesa.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019" w:val="left" w:leader="none"/>
        </w:tabs>
        <w:spacing w:line="240" w:lineRule="auto" w:before="0" w:after="0"/>
        <w:ind w:left="1018" w:right="0" w:hanging="340"/>
        <w:jc w:val="both"/>
      </w:pPr>
      <w:r>
        <w:rPr/>
        <w:t>-</w:t>
      </w:r>
      <w:r>
        <w:rPr>
          <w:spacing w:val="-2"/>
        </w:rPr>
        <w:t> </w:t>
      </w:r>
      <w:r>
        <w:rPr/>
        <w:t>PAGAMENTO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083" w:val="left" w:leader="none"/>
        </w:tabs>
        <w:spacing w:line="240" w:lineRule="auto" w:before="0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pagamento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dará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estabelecida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instrumento</w:t>
      </w:r>
      <w:r>
        <w:rPr>
          <w:spacing w:val="-1"/>
          <w:sz w:val="20"/>
        </w:rPr>
        <w:t> </w:t>
      </w:r>
      <w:r>
        <w:rPr>
          <w:sz w:val="20"/>
        </w:rPr>
        <w:t>contratual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ser firmado,</w:t>
      </w:r>
      <w:r>
        <w:rPr>
          <w:spacing w:val="-2"/>
          <w:sz w:val="20"/>
        </w:rPr>
        <w:t> </w:t>
      </w:r>
      <w:r>
        <w:rPr>
          <w:sz w:val="20"/>
        </w:rPr>
        <w:t>minuta</w:t>
      </w:r>
      <w:r>
        <w:rPr>
          <w:spacing w:val="-2"/>
          <w:sz w:val="20"/>
        </w:rPr>
        <w:t> </w:t>
      </w:r>
      <w:r>
        <w:rPr>
          <w:sz w:val="20"/>
        </w:rPr>
        <w:t>anexa.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5"/>
        </w:numPr>
        <w:tabs>
          <w:tab w:pos="1081" w:val="left" w:leader="none"/>
        </w:tabs>
        <w:spacing w:line="240" w:lineRule="auto" w:before="0" w:after="0"/>
        <w:ind w:left="1080" w:right="0" w:hanging="402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preço</w:t>
      </w:r>
      <w:r>
        <w:rPr>
          <w:spacing w:val="-1"/>
          <w:sz w:val="20"/>
        </w:rPr>
        <w:t> </w:t>
      </w:r>
      <w:r>
        <w:rPr>
          <w:sz w:val="20"/>
        </w:rPr>
        <w:t>mínimo</w:t>
      </w:r>
      <w:r>
        <w:rPr>
          <w:spacing w:val="-2"/>
          <w:sz w:val="20"/>
        </w:rPr>
        <w:t> </w:t>
      </w:r>
      <w:r>
        <w:rPr>
          <w:sz w:val="20"/>
        </w:rPr>
        <w:t>estipulado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permissão</w:t>
      </w:r>
      <w:r>
        <w:rPr>
          <w:spacing w:val="-1"/>
          <w:sz w:val="20"/>
        </w:rPr>
        <w:t> </w:t>
      </w:r>
      <w:r>
        <w:rPr>
          <w:sz w:val="20"/>
        </w:rPr>
        <w:t>é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constante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Ata,</w:t>
      </w:r>
      <w:r>
        <w:rPr>
          <w:spacing w:val="-2"/>
          <w:sz w:val="20"/>
        </w:rPr>
        <w:t> </w:t>
      </w:r>
      <w:r>
        <w:rPr>
          <w:sz w:val="20"/>
        </w:rPr>
        <w:t>após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lances verbais.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4"/>
        </w:numPr>
        <w:tabs>
          <w:tab w:pos="1095" w:val="left" w:leader="none"/>
        </w:tabs>
        <w:spacing w:line="240" w:lineRule="auto" w:before="0" w:after="0"/>
        <w:ind w:left="1094" w:right="0" w:hanging="416"/>
        <w:jc w:val="both"/>
      </w:pPr>
      <w:r>
        <w:rPr/>
        <w:t>–</w:t>
      </w:r>
      <w:r>
        <w:rPr>
          <w:spacing w:val="-1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GERAIS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1081" w:val="left" w:leader="none"/>
        </w:tabs>
        <w:spacing w:line="240" w:lineRule="auto" w:before="0" w:after="0"/>
        <w:ind w:left="1080" w:right="0" w:hanging="402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Constituem</w:t>
      </w:r>
      <w:r>
        <w:rPr>
          <w:spacing w:val="-6"/>
          <w:sz w:val="20"/>
        </w:rPr>
        <w:t> </w:t>
      </w:r>
      <w:r>
        <w:rPr>
          <w:sz w:val="20"/>
        </w:rPr>
        <w:t>anexos</w:t>
      </w:r>
      <w:r>
        <w:rPr>
          <w:spacing w:val="-4"/>
          <w:sz w:val="20"/>
        </w:rPr>
        <w:t> </w:t>
      </w:r>
      <w:r>
        <w:rPr>
          <w:sz w:val="20"/>
        </w:rPr>
        <w:t>deste</w:t>
      </w:r>
      <w:r>
        <w:rPr>
          <w:spacing w:val="-3"/>
          <w:sz w:val="20"/>
        </w:rPr>
        <w:t> </w:t>
      </w:r>
      <w:r>
        <w:rPr>
          <w:sz w:val="20"/>
        </w:rPr>
        <w:t>instrumento</w:t>
      </w:r>
      <w:r>
        <w:rPr>
          <w:spacing w:val="-2"/>
          <w:sz w:val="20"/>
        </w:rPr>
        <w:t> </w:t>
      </w:r>
      <w:r>
        <w:rPr>
          <w:sz w:val="20"/>
        </w:rPr>
        <w:t>convocatório,</w:t>
      </w:r>
      <w:r>
        <w:rPr>
          <w:spacing w:val="-3"/>
          <w:sz w:val="20"/>
        </w:rPr>
        <w:t> </w:t>
      </w:r>
      <w:r>
        <w:rPr>
          <w:sz w:val="20"/>
        </w:rPr>
        <w:t>dele</w:t>
      </w:r>
      <w:r>
        <w:rPr>
          <w:spacing w:val="-4"/>
          <w:sz w:val="20"/>
        </w:rPr>
        <w:t> </w:t>
      </w:r>
      <w:r>
        <w:rPr>
          <w:sz w:val="20"/>
        </w:rPr>
        <w:t>fazendo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integrante: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6"/>
        </w:numPr>
        <w:tabs>
          <w:tab w:pos="1232" w:val="left" w:leader="none"/>
        </w:tabs>
        <w:spacing w:line="240" w:lineRule="auto" w:before="0" w:after="0"/>
        <w:ind w:left="1231" w:right="0" w:hanging="553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Planilha</w:t>
      </w:r>
      <w:r>
        <w:rPr>
          <w:spacing w:val="-3"/>
          <w:sz w:val="20"/>
        </w:rPr>
        <w:t> </w:t>
      </w:r>
      <w:r>
        <w:rPr>
          <w:sz w:val="20"/>
        </w:rPr>
        <w:t>Estimativa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Preços</w:t>
      </w:r>
      <w:r>
        <w:rPr>
          <w:spacing w:val="-3"/>
          <w:sz w:val="20"/>
        </w:rPr>
        <w:t> </w:t>
      </w:r>
      <w:r>
        <w:rPr>
          <w:sz w:val="20"/>
        </w:rPr>
        <w:t>Máximos;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6"/>
        </w:numPr>
        <w:tabs>
          <w:tab w:pos="1232" w:val="left" w:leader="none"/>
        </w:tabs>
        <w:spacing w:line="240" w:lineRule="auto" w:before="0" w:after="0"/>
        <w:ind w:left="1231" w:right="0" w:hanging="553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Modelo</w:t>
      </w:r>
      <w:r>
        <w:rPr>
          <w:spacing w:val="-3"/>
          <w:sz w:val="20"/>
        </w:rPr>
        <w:t> </w:t>
      </w:r>
      <w:r>
        <w:rPr>
          <w:sz w:val="20"/>
        </w:rPr>
        <w:t>Planilha/Proposta</w:t>
      </w:r>
      <w:r>
        <w:rPr>
          <w:spacing w:val="-3"/>
          <w:sz w:val="20"/>
        </w:rPr>
        <w:t> </w:t>
      </w:r>
      <w:r>
        <w:rPr>
          <w:sz w:val="20"/>
        </w:rPr>
        <w:t>Comercial;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6"/>
        </w:numPr>
        <w:tabs>
          <w:tab w:pos="1232" w:val="left" w:leader="none"/>
        </w:tabs>
        <w:spacing w:line="240" w:lineRule="auto" w:before="0" w:after="0"/>
        <w:ind w:left="1231" w:right="0" w:hanging="553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Modelo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Credenciamento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Declaração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Atendimento</w:t>
      </w:r>
      <w:r>
        <w:rPr>
          <w:spacing w:val="-2"/>
          <w:sz w:val="20"/>
        </w:rPr>
        <w:t> </w:t>
      </w:r>
      <w:r>
        <w:rPr>
          <w:sz w:val="20"/>
        </w:rPr>
        <w:t>às Condições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Habilitação;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6"/>
        </w:numPr>
        <w:tabs>
          <w:tab w:pos="1239" w:val="left" w:leader="none"/>
        </w:tabs>
        <w:spacing w:line="276" w:lineRule="auto" w:before="1" w:after="0"/>
        <w:ind w:left="679" w:right="387" w:firstLine="0"/>
        <w:jc w:val="both"/>
        <w:rPr>
          <w:sz w:val="20"/>
        </w:rPr>
      </w:pPr>
      <w:r>
        <w:rPr>
          <w:sz w:val="20"/>
        </w:rPr>
        <w:t>– Anexo IV – Modelo de declaração de cumprimento do disposto no inciso XXXIII, do art. 7º, da Constituição da</w:t>
      </w:r>
      <w:r>
        <w:rPr>
          <w:spacing w:val="1"/>
          <w:sz w:val="20"/>
        </w:rPr>
        <w:t> </w:t>
      </w:r>
      <w:r>
        <w:rPr>
          <w:sz w:val="20"/>
        </w:rPr>
        <w:t>República</w:t>
      </w:r>
      <w:r>
        <w:rPr>
          <w:spacing w:val="-1"/>
          <w:sz w:val="20"/>
        </w:rPr>
        <w:t> </w:t>
      </w:r>
      <w:r>
        <w:rPr>
          <w:sz w:val="20"/>
        </w:rPr>
        <w:t>Federativa do</w:t>
      </w:r>
      <w:r>
        <w:rPr>
          <w:spacing w:val="1"/>
          <w:sz w:val="20"/>
        </w:rPr>
        <w:t> </w:t>
      </w:r>
      <w:r>
        <w:rPr>
          <w:sz w:val="20"/>
        </w:rPr>
        <w:t>Brasil;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16"/>
        </w:numPr>
        <w:tabs>
          <w:tab w:pos="1232" w:val="left" w:leader="none"/>
        </w:tabs>
        <w:spacing w:line="240" w:lineRule="auto" w:before="0" w:after="0"/>
        <w:ind w:left="1231" w:right="0" w:hanging="553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Croqui.</w:t>
      </w:r>
    </w:p>
    <w:p>
      <w:pPr>
        <w:spacing w:after="0" w:line="240" w:lineRule="auto"/>
        <w:jc w:val="left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  <w:spacing w:line="226" w:lineRule="exact"/>
        <w:ind w:left="679"/>
        <w:jc w:val="both"/>
      </w:pPr>
      <w:r>
        <w:rPr/>
        <w:t>16.1.5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Anexo</w:t>
      </w:r>
      <w:r>
        <w:rPr>
          <w:spacing w:val="-1"/>
        </w:rPr>
        <w:t> </w:t>
      </w:r>
      <w:r>
        <w:rPr/>
        <w:t>VI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Minuta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6"/>
        </w:numPr>
        <w:tabs>
          <w:tab w:pos="1091" w:val="left" w:leader="none"/>
        </w:tabs>
        <w:spacing w:line="276" w:lineRule="auto" w:before="0" w:after="0"/>
        <w:ind w:left="679" w:right="378" w:firstLine="0"/>
        <w:jc w:val="both"/>
        <w:rPr>
          <w:sz w:val="20"/>
        </w:rPr>
      </w:pPr>
      <w:r>
        <w:rPr>
          <w:sz w:val="20"/>
        </w:rPr>
        <w:t>– O licitante é responsável pela fidelidade e legitimidade das informações prestadas e dos documentos apresentados</w:t>
      </w:r>
      <w:r>
        <w:rPr>
          <w:spacing w:val="1"/>
          <w:sz w:val="20"/>
        </w:rPr>
        <w:t> </w:t>
      </w:r>
      <w:r>
        <w:rPr>
          <w:sz w:val="20"/>
        </w:rPr>
        <w:t>em qualquer fase desta licitação. A falsidade de qualquer documento apresentado ou a inverdade das informações nele</w:t>
      </w:r>
      <w:r>
        <w:rPr>
          <w:spacing w:val="1"/>
          <w:sz w:val="20"/>
        </w:rPr>
        <w:t> </w:t>
      </w:r>
      <w:r>
        <w:rPr>
          <w:sz w:val="20"/>
        </w:rPr>
        <w:t>contidas implicará na imediata desclassificação ou inabilitação do licitante, ou a rescisão contratual, sem prejuízo das</w:t>
      </w:r>
      <w:r>
        <w:rPr>
          <w:spacing w:val="1"/>
          <w:sz w:val="20"/>
        </w:rPr>
        <w:t> </w:t>
      </w:r>
      <w:r>
        <w:rPr>
          <w:sz w:val="20"/>
        </w:rPr>
        <w:t>sanções</w:t>
      </w:r>
      <w:r>
        <w:rPr>
          <w:spacing w:val="-2"/>
          <w:sz w:val="20"/>
        </w:rPr>
        <w:t> </w:t>
      </w:r>
      <w:r>
        <w:rPr>
          <w:sz w:val="20"/>
        </w:rPr>
        <w:t>administrativas, civis</w:t>
      </w:r>
      <w:r>
        <w:rPr>
          <w:spacing w:val="1"/>
          <w:sz w:val="20"/>
        </w:rPr>
        <w:t> </w:t>
      </w:r>
      <w:r>
        <w:rPr>
          <w:sz w:val="20"/>
        </w:rPr>
        <w:t>e penais</w:t>
      </w:r>
      <w:r>
        <w:rPr>
          <w:spacing w:val="-1"/>
          <w:sz w:val="20"/>
        </w:rPr>
        <w:t> </w:t>
      </w:r>
      <w:r>
        <w:rPr>
          <w:sz w:val="20"/>
        </w:rPr>
        <w:t>cabíveis.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6"/>
        </w:numPr>
        <w:tabs>
          <w:tab w:pos="1095" w:val="left" w:leader="none"/>
        </w:tabs>
        <w:spacing w:line="276" w:lineRule="auto" w:before="0" w:after="0"/>
        <w:ind w:left="679" w:right="382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1920">
            <wp:simplePos x="0" y="0"/>
            <wp:positionH relativeFrom="page">
              <wp:posOffset>1942456</wp:posOffset>
            </wp:positionH>
            <wp:positionV relativeFrom="paragraph">
              <wp:posOffset>463516</wp:posOffset>
            </wp:positionV>
            <wp:extent cx="4198636" cy="3750416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– A apresentação da Proposta Comercial pressupõe pleno conhecimento e atendimento às exigências de habilitação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Edital.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licitante,</w:t>
      </w:r>
      <w:r>
        <w:rPr>
          <w:spacing w:val="-6"/>
          <w:sz w:val="20"/>
        </w:rPr>
        <w:t> </w:t>
      </w:r>
      <w:r>
        <w:rPr>
          <w:sz w:val="20"/>
        </w:rPr>
        <w:t>ainda,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responsável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transações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forem</w:t>
      </w:r>
      <w:r>
        <w:rPr>
          <w:spacing w:val="-7"/>
          <w:sz w:val="20"/>
        </w:rPr>
        <w:t> </w:t>
      </w:r>
      <w:r>
        <w:rPr>
          <w:sz w:val="20"/>
        </w:rPr>
        <w:t>efetuadas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seu</w:t>
      </w:r>
      <w:r>
        <w:rPr>
          <w:spacing w:val="-8"/>
          <w:sz w:val="20"/>
        </w:rPr>
        <w:t> </w:t>
      </w:r>
      <w:r>
        <w:rPr>
          <w:sz w:val="20"/>
        </w:rPr>
        <w:t>nome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Pregão</w:t>
      </w:r>
      <w:r>
        <w:rPr>
          <w:spacing w:val="-47"/>
          <w:sz w:val="20"/>
        </w:rPr>
        <w:t> </w:t>
      </w:r>
      <w:r>
        <w:rPr>
          <w:sz w:val="20"/>
        </w:rPr>
        <w:t>Presencial, assumindo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firme</w:t>
      </w:r>
      <w:r>
        <w:rPr>
          <w:spacing w:val="-1"/>
          <w:sz w:val="20"/>
        </w:rPr>
        <w:t> </w:t>
      </w:r>
      <w:r>
        <w:rPr>
          <w:sz w:val="20"/>
        </w:rPr>
        <w:t>e verdadeira sua proposta</w:t>
      </w:r>
      <w:r>
        <w:rPr>
          <w:spacing w:val="-3"/>
          <w:sz w:val="20"/>
        </w:rPr>
        <w:t> </w:t>
      </w:r>
      <w:r>
        <w:rPr>
          <w:sz w:val="20"/>
        </w:rPr>
        <w:t>e lances.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6"/>
        </w:numPr>
        <w:tabs>
          <w:tab w:pos="1083" w:val="left" w:leader="none"/>
        </w:tabs>
        <w:spacing w:line="276" w:lineRule="auto" w:before="0" w:after="0"/>
        <w:ind w:left="679" w:right="384" w:firstLine="0"/>
        <w:jc w:val="both"/>
        <w:rPr>
          <w:sz w:val="20"/>
        </w:rPr>
      </w:pPr>
      <w:r>
        <w:rPr>
          <w:sz w:val="20"/>
        </w:rPr>
        <w:t>– Uma vez incluído no processo licitatório, nenhum documento será devolvido, salvo se original a ser substituído por</w:t>
      </w:r>
      <w:r>
        <w:rPr>
          <w:spacing w:val="-47"/>
          <w:sz w:val="20"/>
        </w:rPr>
        <w:t> </w:t>
      </w:r>
      <w:r>
        <w:rPr>
          <w:sz w:val="20"/>
        </w:rPr>
        <w:t>cópia reprográfica autenticada ou tratar-se dos envelopes de licitantes desqualificados e envelopes de Documentação de</w:t>
      </w:r>
      <w:r>
        <w:rPr>
          <w:spacing w:val="1"/>
          <w:sz w:val="20"/>
        </w:rPr>
        <w:t> </w:t>
      </w:r>
      <w:r>
        <w:rPr>
          <w:sz w:val="20"/>
        </w:rPr>
        <w:t>Habilitação de licitantes</w:t>
      </w:r>
      <w:r>
        <w:rPr>
          <w:spacing w:val="-1"/>
          <w:sz w:val="20"/>
        </w:rPr>
        <w:t> </w:t>
      </w:r>
      <w:r>
        <w:rPr>
          <w:sz w:val="20"/>
        </w:rPr>
        <w:t>cujas</w:t>
      </w:r>
      <w:r>
        <w:rPr>
          <w:spacing w:val="-1"/>
          <w:sz w:val="20"/>
        </w:rPr>
        <w:t> </w:t>
      </w:r>
      <w:r>
        <w:rPr>
          <w:sz w:val="20"/>
        </w:rPr>
        <w:t>propostas</w:t>
      </w:r>
      <w:r>
        <w:rPr>
          <w:spacing w:val="-2"/>
          <w:sz w:val="20"/>
        </w:rPr>
        <w:t> </w:t>
      </w:r>
      <w:r>
        <w:rPr>
          <w:sz w:val="20"/>
        </w:rPr>
        <w:t>tenham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desclassificadas.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6"/>
        </w:numPr>
        <w:tabs>
          <w:tab w:pos="1086" w:val="left" w:leader="none"/>
        </w:tabs>
        <w:spacing w:line="278" w:lineRule="auto" w:before="0" w:after="0"/>
        <w:ind w:left="679" w:right="383" w:firstLine="0"/>
        <w:jc w:val="both"/>
        <w:rPr>
          <w:sz w:val="20"/>
        </w:rPr>
      </w:pPr>
      <w:r>
        <w:rPr>
          <w:sz w:val="20"/>
        </w:rPr>
        <w:t>– Na análise da documentação e no julgamento das propostas comerciais, o Pregoeiro poderá, a seu critério, solicitar</w:t>
      </w:r>
      <w:r>
        <w:rPr>
          <w:spacing w:val="1"/>
          <w:sz w:val="20"/>
        </w:rPr>
        <w:t> </w:t>
      </w:r>
      <w:r>
        <w:rPr>
          <w:sz w:val="20"/>
        </w:rPr>
        <w:t>o assessoramento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órgãos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de profissionais</w:t>
      </w:r>
      <w:r>
        <w:rPr>
          <w:spacing w:val="-2"/>
          <w:sz w:val="20"/>
        </w:rPr>
        <w:t> </w:t>
      </w:r>
      <w:r>
        <w:rPr>
          <w:sz w:val="20"/>
        </w:rPr>
        <w:t>especializados.</w:t>
      </w:r>
    </w:p>
    <w:p>
      <w:pPr>
        <w:pStyle w:val="ListParagraph"/>
        <w:numPr>
          <w:ilvl w:val="1"/>
          <w:numId w:val="16"/>
        </w:numPr>
        <w:tabs>
          <w:tab w:pos="1086" w:val="left" w:leader="none"/>
        </w:tabs>
        <w:spacing w:line="276" w:lineRule="auto" w:before="196" w:after="0"/>
        <w:ind w:left="679" w:right="390" w:firstLine="0"/>
        <w:jc w:val="both"/>
        <w:rPr>
          <w:sz w:val="20"/>
        </w:rPr>
      </w:pPr>
      <w:r>
        <w:rPr>
          <w:sz w:val="20"/>
        </w:rPr>
        <w:t>– Toda a documentação apresentada neste ato convocatório e seus anexos são complementares entre si, de modo que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-1"/>
          <w:sz w:val="20"/>
        </w:rPr>
        <w:t> </w:t>
      </w:r>
      <w:r>
        <w:rPr>
          <w:sz w:val="20"/>
        </w:rPr>
        <w:t>detalhe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mencione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um</w:t>
      </w:r>
      <w:r>
        <w:rPr>
          <w:spacing w:val="-3"/>
          <w:sz w:val="20"/>
        </w:rPr>
        <w:t> </w:t>
      </w:r>
      <w:r>
        <w:rPr>
          <w:sz w:val="20"/>
        </w:rPr>
        <w:t>documento 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omita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outro,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considerado especificado e</w:t>
      </w:r>
      <w:r>
        <w:rPr>
          <w:spacing w:val="-1"/>
          <w:sz w:val="20"/>
        </w:rPr>
        <w:t> </w:t>
      </w:r>
      <w:r>
        <w:rPr>
          <w:sz w:val="20"/>
        </w:rPr>
        <w:t>válido.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6"/>
        </w:numPr>
        <w:tabs>
          <w:tab w:pos="1107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– Fica eleito o foro da Comarca de São Domingos do Prata – MG, para dirimir eventuais conflitos de interesses</w:t>
      </w:r>
      <w:r>
        <w:rPr>
          <w:spacing w:val="1"/>
          <w:sz w:val="20"/>
        </w:rPr>
        <w:t> </w:t>
      </w:r>
      <w:r>
        <w:rPr>
          <w:sz w:val="20"/>
        </w:rPr>
        <w:t>decorrentes desta licitação, valendo esta cláusula como renúncia expressa a qualquer outro foro, por mais privilegiado que</w:t>
      </w:r>
      <w:r>
        <w:rPr>
          <w:spacing w:val="-47"/>
          <w:sz w:val="20"/>
        </w:rPr>
        <w:t> </w:t>
      </w:r>
      <w:r>
        <w:rPr>
          <w:sz w:val="20"/>
        </w:rPr>
        <w:t>seja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venha a ser.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679"/>
      </w:pPr>
      <w:r>
        <w:rPr/>
        <w:t>São José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Goiabal-MG, 06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</w:t>
      </w:r>
      <w:r>
        <w:rPr>
          <w:spacing w:val="-2"/>
        </w:rPr>
        <w:t> </w:t>
      </w:r>
      <w:r>
        <w:rPr/>
        <w:t>de 2023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1"/>
        <w:ind w:left="2626" w:right="2327"/>
        <w:jc w:val="center"/>
      </w:pPr>
      <w:r>
        <w:rPr/>
        <w:t>Luiz</w:t>
      </w:r>
      <w:r>
        <w:rPr>
          <w:spacing w:val="-3"/>
        </w:rPr>
        <w:t> </w:t>
      </w:r>
      <w:r>
        <w:rPr/>
        <w:t>Henrique</w:t>
      </w:r>
      <w:r>
        <w:rPr>
          <w:spacing w:val="-1"/>
        </w:rPr>
        <w:t> </w:t>
      </w:r>
      <w:r>
        <w:rPr/>
        <w:t>Miranda</w:t>
      </w:r>
      <w:r>
        <w:rPr>
          <w:spacing w:val="-2"/>
        </w:rPr>
        <w:t> </w:t>
      </w:r>
      <w:r>
        <w:rPr/>
        <w:t>Moraes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626" w:right="233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Presidente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Comissão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Permanente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Licitações</w:t>
      </w:r>
    </w:p>
    <w:p>
      <w:pPr>
        <w:spacing w:after="0"/>
        <w:jc w:val="center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Heading1"/>
        <w:spacing w:before="1"/>
        <w:ind w:left="4210"/>
      </w:pPr>
      <w:r>
        <w:rPr/>
        <w:t>ANEXO</w:t>
      </w:r>
      <w:r>
        <w:rPr>
          <w:spacing w:val="-2"/>
        </w:rPr>
        <w:t> </w:t>
      </w:r>
      <w:r>
        <w:rPr/>
        <w:t>I–</w:t>
      </w:r>
      <w:r>
        <w:rPr>
          <w:spacing w:val="-1"/>
        </w:rPr>
        <w:t> </w:t>
      </w: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REFERENCIA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95" w:val="left" w:leader="none"/>
        </w:tabs>
        <w:spacing w:line="240" w:lineRule="auto" w:before="0" w:after="0"/>
        <w:ind w:left="994" w:right="0" w:hanging="174"/>
        <w:jc w:val="left"/>
        <w:rPr>
          <w:b/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b/>
          <w:sz w:val="20"/>
        </w:rPr>
        <w:t>OBJETO</w:t>
      </w:r>
    </w:p>
    <w:p>
      <w:pPr>
        <w:pStyle w:val="BodyText"/>
        <w:spacing w:line="276" w:lineRule="auto" w:before="94"/>
        <w:ind w:left="679" w:right="340"/>
      </w:pPr>
      <w:r>
        <w:rPr/>
        <w:t>1.1.O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Referência</w:t>
      </w:r>
      <w:r>
        <w:rPr>
          <w:spacing w:val="-6"/>
        </w:rPr>
        <w:t> </w:t>
      </w:r>
      <w:r>
        <w:rPr/>
        <w:t>tem</w:t>
      </w:r>
      <w:r>
        <w:rPr>
          <w:spacing w:val="-11"/>
        </w:rPr>
        <w:t> </w:t>
      </w:r>
      <w:r>
        <w:rPr/>
        <w:t>por</w:t>
      </w:r>
      <w:r>
        <w:rPr>
          <w:spacing w:val="-6"/>
        </w:rPr>
        <w:t> </w:t>
      </w:r>
      <w:r>
        <w:rPr/>
        <w:t>objetivo</w:t>
      </w:r>
      <w:r>
        <w:rPr>
          <w:spacing w:val="-6"/>
        </w:rPr>
        <w:t> </w:t>
      </w:r>
      <w:r>
        <w:rPr/>
        <w:t>apresentar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requisitos</w:t>
      </w:r>
      <w:r>
        <w:rPr>
          <w:spacing w:val="-8"/>
        </w:rPr>
        <w:t> </w:t>
      </w:r>
      <w:r>
        <w:rPr/>
        <w:t>básicos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auxiliar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Licitação</w:t>
      </w:r>
      <w:r>
        <w:rPr>
          <w:spacing w:val="-47"/>
        </w:rPr>
        <w:t> </w:t>
      </w:r>
      <w:r>
        <w:rPr/>
        <w:t>na</w:t>
      </w:r>
      <w:r>
        <w:rPr>
          <w:spacing w:val="-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>
          <w:b/>
        </w:rPr>
        <w:t>Edital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Pregão</w:t>
      </w:r>
      <w:r>
        <w:rPr>
          <w:b/>
          <w:spacing w:val="3"/>
        </w:rPr>
        <w:t> </w:t>
      </w:r>
      <w:r>
        <w:rPr>
          <w:b/>
        </w:rPr>
        <w:t>Presencial </w:t>
      </w:r>
      <w:r>
        <w:rPr/>
        <w:t>para contratação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1"/>
        </w:rPr>
        <w:t> </w:t>
      </w:r>
      <w:r>
        <w:rPr/>
        <w:t>abaixo especificado.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679" w:right="380"/>
        <w:jc w:val="both"/>
      </w:pPr>
      <w:r>
        <w:rPr/>
        <w:t>Concessão de permissão remunerada de uso de espaço público, em caráter pessoal e precário, consistente da exploração de</w:t>
      </w:r>
      <w:r>
        <w:rPr>
          <w:spacing w:val="-47"/>
        </w:rPr>
        <w:t> </w:t>
      </w:r>
      <w:r>
        <w:rPr/>
        <w:t>barracas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exercício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atividade</w:t>
      </w:r>
      <w:r>
        <w:rPr>
          <w:spacing w:val="-6"/>
        </w:rPr>
        <w:t> </w:t>
      </w:r>
      <w:r>
        <w:rPr/>
        <w:t>econômica,</w:t>
      </w:r>
      <w:r>
        <w:rPr>
          <w:spacing w:val="-6"/>
        </w:rPr>
        <w:t> </w:t>
      </w:r>
      <w:r>
        <w:rPr/>
        <w:t>durante</w:t>
      </w:r>
      <w:r>
        <w:rPr>
          <w:spacing w:val="-8"/>
        </w:rPr>
        <w:t> </w:t>
      </w:r>
      <w:r>
        <w:rPr/>
        <w:t>evento</w:t>
      </w:r>
      <w:r>
        <w:rPr>
          <w:spacing w:val="-6"/>
        </w:rPr>
        <w:t> </w:t>
      </w:r>
      <w:r>
        <w:rPr/>
        <w:t>festivo</w:t>
      </w:r>
      <w:r>
        <w:rPr>
          <w:spacing w:val="-6"/>
        </w:rPr>
        <w:t> </w:t>
      </w:r>
      <w:r>
        <w:rPr/>
        <w:t>denominado</w:t>
      </w:r>
      <w:r>
        <w:rPr>
          <w:spacing w:val="-3"/>
        </w:rPr>
        <w:t> </w:t>
      </w:r>
      <w:r>
        <w:rPr/>
        <w:t>“</w:t>
      </w:r>
      <w:r>
        <w:rPr>
          <w:spacing w:val="-9"/>
        </w:rPr>
        <w:t> </w:t>
      </w:r>
      <w:r>
        <w:rPr/>
        <w:t>Carnágoiaba”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realizado</w:t>
      </w:r>
      <w:r>
        <w:rPr>
          <w:spacing w:val="-6"/>
        </w:rPr>
        <w:t> </w:t>
      </w:r>
      <w:r>
        <w:rPr/>
        <w:t>nos</w:t>
      </w:r>
      <w:r>
        <w:rPr>
          <w:spacing w:val="-7"/>
        </w:rPr>
        <w:t> </w:t>
      </w:r>
      <w:r>
        <w:rPr/>
        <w:t>dias</w:t>
      </w:r>
      <w:r>
        <w:rPr>
          <w:spacing w:val="-48"/>
        </w:rPr>
        <w:t> </w:t>
      </w:r>
      <w:r>
        <w:rPr/>
        <w:t>09,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e 11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17"/>
        </w:numPr>
        <w:tabs>
          <w:tab w:pos="995" w:val="left" w:leader="none"/>
        </w:tabs>
        <w:spacing w:line="240" w:lineRule="auto" w:before="0" w:after="0"/>
        <w:ind w:left="994" w:right="0" w:hanging="174"/>
        <w:jc w:val="left"/>
      </w:pPr>
      <w:r>
        <w:rPr/>
        <w:drawing>
          <wp:anchor distT="0" distB="0" distL="0" distR="0" allowOverlap="1" layoutInCell="1" locked="0" behindDoc="1" simplePos="0" relativeHeight="487122432">
            <wp:simplePos x="0" y="0"/>
            <wp:positionH relativeFrom="page">
              <wp:posOffset>1942456</wp:posOffset>
            </wp:positionH>
            <wp:positionV relativeFrom="paragraph">
              <wp:posOffset>-35212</wp:posOffset>
            </wp:positionV>
            <wp:extent cx="4198636" cy="3750416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–</w:t>
      </w:r>
      <w:r>
        <w:rPr/>
        <w:t>JUSTIFICATIVA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1304" w:val="left" w:leader="none"/>
        </w:tabs>
        <w:spacing w:line="276" w:lineRule="auto" w:before="0" w:after="0"/>
        <w:ind w:left="994" w:right="379" w:firstLine="0"/>
        <w:jc w:val="both"/>
        <w:rPr>
          <w:sz w:val="20"/>
        </w:rPr>
      </w:pPr>
      <w:r>
        <w:rPr>
          <w:sz w:val="20"/>
        </w:rPr>
        <w:t>– A legalização através de Processo Licitatório do espaço público destinado a Bares, Restaurantes, Lanchonetes e</w:t>
      </w:r>
      <w:r>
        <w:rPr>
          <w:spacing w:val="1"/>
          <w:sz w:val="20"/>
        </w:rPr>
        <w:t> </w:t>
      </w:r>
      <w:r>
        <w:rPr>
          <w:sz w:val="20"/>
        </w:rPr>
        <w:t>Correlatos, se faz necessária em obediência aos princípios de Publicidade, Moralidade e Impessoalidade inerentes à</w:t>
      </w:r>
      <w:r>
        <w:rPr>
          <w:spacing w:val="1"/>
          <w:sz w:val="20"/>
        </w:rPr>
        <w:t> </w:t>
      </w:r>
      <w:r>
        <w:rPr>
          <w:sz w:val="20"/>
        </w:rPr>
        <w:t>Administração Pública.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numPr>
          <w:ilvl w:val="0"/>
          <w:numId w:val="17"/>
        </w:numPr>
        <w:tabs>
          <w:tab w:pos="995" w:val="left" w:leader="none"/>
        </w:tabs>
        <w:spacing w:line="240" w:lineRule="auto" w:before="0" w:after="8"/>
        <w:ind w:left="994" w:right="0" w:hanging="174"/>
        <w:jc w:val="left"/>
      </w:pPr>
      <w:r>
        <w:rPr>
          <w:b w:val="0"/>
        </w:rPr>
        <w:t>–</w:t>
      </w:r>
      <w:r>
        <w:rPr>
          <w:b w:val="0"/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380"/>
        <w:gridCol w:w="2157"/>
      </w:tblGrid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80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cerveja, refrigerante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2.000,00</w:t>
            </w:r>
          </w:p>
        </w:tc>
      </w:tr>
      <w:tr>
        <w:trPr>
          <w:trHeight w:val="462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2.000,00</w:t>
            </w: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3.000,00</w:t>
            </w: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2.000,00</w:t>
            </w:r>
          </w:p>
        </w:tc>
      </w:tr>
      <w:tr>
        <w:trPr>
          <w:trHeight w:val="462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drinks**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3.000,00</w:t>
            </w:r>
          </w:p>
        </w:tc>
      </w:tr>
      <w:tr>
        <w:trPr>
          <w:trHeight w:val="729" w:hRule="atLeast"/>
        </w:trPr>
        <w:tc>
          <w:tcPr>
            <w:tcW w:w="674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380" w:type="dxa"/>
          </w:tcPr>
          <w:p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06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batata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churrasquinho,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2157" w:type="dxa"/>
          </w:tcPr>
          <w:p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1.000,00</w:t>
            </w: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drinks**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3.000,00</w:t>
            </w: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Chopp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2.000,00</w:t>
            </w:r>
          </w:p>
        </w:tc>
      </w:tr>
    </w:tbl>
    <w:p>
      <w:pPr>
        <w:spacing w:before="0"/>
        <w:ind w:left="679" w:right="0" w:firstLine="0"/>
        <w:jc w:val="both"/>
        <w:rPr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será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aceito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proposta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valor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inferior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valor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estimado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deste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edital</w:t>
      </w:r>
      <w:r>
        <w:rPr>
          <w:sz w:val="20"/>
        </w:rPr>
        <w:t>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8"/>
        </w:numPr>
        <w:tabs>
          <w:tab w:pos="1911" w:val="left" w:leader="none"/>
        </w:tabs>
        <w:spacing w:line="240" w:lineRule="auto" w:before="0" w:after="0"/>
        <w:ind w:left="1910" w:right="0" w:hanging="152"/>
        <w:jc w:val="left"/>
      </w:pPr>
      <w:r>
        <w:rPr/>
        <w:t>Os</w:t>
      </w:r>
      <w:r>
        <w:rPr>
          <w:spacing w:val="-3"/>
        </w:rPr>
        <w:t> </w:t>
      </w:r>
      <w:r>
        <w:rPr/>
        <w:t>espaços</w:t>
      </w:r>
      <w:r>
        <w:rPr>
          <w:spacing w:val="-2"/>
        </w:rPr>
        <w:t> </w:t>
      </w:r>
      <w:r>
        <w:rPr/>
        <w:t>01,</w:t>
      </w:r>
      <w:r>
        <w:rPr>
          <w:spacing w:val="-1"/>
        </w:rPr>
        <w:t> </w:t>
      </w:r>
      <w:r>
        <w:rPr/>
        <w:t>02,</w:t>
      </w:r>
      <w:r>
        <w:rPr>
          <w:spacing w:val="-2"/>
        </w:rPr>
        <w:t> </w:t>
      </w:r>
      <w:r>
        <w:rPr/>
        <w:t>03 e</w:t>
      </w:r>
      <w:r>
        <w:rPr>
          <w:spacing w:val="-1"/>
        </w:rPr>
        <w:t> </w:t>
      </w:r>
      <w:r>
        <w:rPr/>
        <w:t>04 serão</w:t>
      </w:r>
      <w:r>
        <w:rPr>
          <w:spacing w:val="-1"/>
        </w:rPr>
        <w:t> </w:t>
      </w:r>
      <w:r>
        <w:rPr/>
        <w:t>fornecidos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barracas</w:t>
      </w:r>
      <w:r>
        <w:rPr>
          <w:spacing w:val="5"/>
        </w:rPr>
        <w:t> </w:t>
      </w:r>
      <w:r>
        <w:rPr/>
        <w:t>e</w:t>
      </w:r>
      <w:r>
        <w:rPr>
          <w:spacing w:val="-2"/>
        </w:rPr>
        <w:t> </w:t>
      </w:r>
      <w:r>
        <w:rPr/>
        <w:t>um</w:t>
      </w:r>
      <w:r>
        <w:rPr>
          <w:spacing w:val="-4"/>
        </w:rPr>
        <w:t> </w:t>
      </w:r>
      <w:r>
        <w:rPr/>
        <w:t>ponto de</w:t>
      </w:r>
      <w:r>
        <w:rPr>
          <w:spacing w:val="-1"/>
        </w:rPr>
        <w:t> </w:t>
      </w:r>
      <w:r>
        <w:rPr/>
        <w:t>energia.</w:t>
      </w:r>
    </w:p>
    <w:p>
      <w:pPr>
        <w:pStyle w:val="ListParagraph"/>
        <w:numPr>
          <w:ilvl w:val="0"/>
          <w:numId w:val="18"/>
        </w:numPr>
        <w:tabs>
          <w:tab w:pos="1952" w:val="left" w:leader="none"/>
        </w:tabs>
        <w:spacing w:line="276" w:lineRule="auto" w:before="37" w:after="0"/>
        <w:ind w:left="1759" w:right="379" w:firstLine="0"/>
        <w:jc w:val="left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espaços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05,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06,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07,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08</w:t>
      </w:r>
      <w:r>
        <w:rPr>
          <w:b/>
          <w:spacing w:val="41"/>
          <w:sz w:val="20"/>
        </w:rPr>
        <w:t> </w:t>
      </w:r>
      <w:r>
        <w:rPr>
          <w:b/>
          <w:sz w:val="20"/>
        </w:rPr>
        <w:t>os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licitantes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devem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possuir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estrutura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própria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sendo</w:t>
      </w:r>
      <w:r>
        <w:rPr>
          <w:b/>
          <w:spacing w:val="41"/>
          <w:sz w:val="20"/>
        </w:rPr>
        <w:t> </w:t>
      </w:r>
      <w:r>
        <w:rPr>
          <w:b/>
          <w:sz w:val="20"/>
        </w:rPr>
        <w:t>fornecido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pela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administração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energia.</w:t>
      </w:r>
    </w:p>
    <w:p>
      <w:pPr>
        <w:pStyle w:val="Heading1"/>
        <w:numPr>
          <w:ilvl w:val="0"/>
          <w:numId w:val="17"/>
        </w:numPr>
        <w:tabs>
          <w:tab w:pos="995" w:val="left" w:leader="none"/>
        </w:tabs>
        <w:spacing w:line="240" w:lineRule="auto" w:before="191" w:after="0"/>
        <w:ind w:left="994" w:right="0" w:hanging="174"/>
        <w:jc w:val="left"/>
      </w:pPr>
      <w:r>
        <w:rPr>
          <w:b w:val="0"/>
        </w:rPr>
        <w:t>–</w:t>
      </w:r>
      <w:r>
        <w:rPr/>
        <w:t>DA</w:t>
      </w:r>
      <w:r>
        <w:rPr>
          <w:spacing w:val="-10"/>
        </w:rPr>
        <w:t> </w:t>
      </w:r>
      <w:r>
        <w:rPr/>
        <w:t>PRESTAÇÃO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SERVIÇOS/</w:t>
      </w:r>
      <w:r>
        <w:rPr>
          <w:spacing w:val="-8"/>
        </w:rPr>
        <w:t> </w:t>
      </w:r>
      <w:r>
        <w:rPr/>
        <w:t>DO</w:t>
      </w:r>
      <w:r>
        <w:rPr>
          <w:spacing w:val="-10"/>
        </w:rPr>
        <w:t> </w:t>
      </w:r>
      <w:r>
        <w:rPr/>
        <w:t>FORNECIMENTO</w:t>
      </w:r>
    </w:p>
    <w:p>
      <w:pPr>
        <w:pStyle w:val="ListParagraph"/>
        <w:numPr>
          <w:ilvl w:val="1"/>
          <w:numId w:val="19"/>
        </w:numPr>
        <w:tabs>
          <w:tab w:pos="1344" w:val="left" w:leader="none"/>
        </w:tabs>
        <w:spacing w:line="276" w:lineRule="auto" w:before="3" w:after="0"/>
        <w:ind w:left="994" w:right="377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quantitativos,</w:t>
      </w:r>
      <w:r>
        <w:rPr>
          <w:spacing w:val="-2"/>
          <w:sz w:val="20"/>
        </w:rPr>
        <w:t> </w:t>
      </w:r>
      <w:r>
        <w:rPr>
          <w:sz w:val="20"/>
        </w:rPr>
        <w:t>serão</w:t>
      </w:r>
      <w:r>
        <w:rPr>
          <w:spacing w:val="-5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especificados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item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valores</w:t>
      </w:r>
      <w:r>
        <w:rPr>
          <w:spacing w:val="-4"/>
          <w:sz w:val="20"/>
        </w:rPr>
        <w:t> </w:t>
      </w:r>
      <w:r>
        <w:rPr>
          <w:sz w:val="20"/>
        </w:rPr>
        <w:t>máximos</w:t>
      </w:r>
      <w:r>
        <w:rPr>
          <w:spacing w:val="4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pesquisa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mercado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48"/>
          <w:sz w:val="20"/>
        </w:rPr>
        <w:t> </w:t>
      </w:r>
      <w:r>
        <w:rPr>
          <w:sz w:val="20"/>
        </w:rPr>
        <w:t>anexo.</w:t>
      </w:r>
    </w:p>
    <w:p>
      <w:pPr>
        <w:spacing w:after="0" w:line="276" w:lineRule="auto"/>
        <w:jc w:val="both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1"/>
          <w:numId w:val="19"/>
        </w:numPr>
        <w:tabs>
          <w:tab w:pos="1342" w:val="left" w:leader="none"/>
        </w:tabs>
        <w:spacing w:line="226" w:lineRule="exact" w:before="0" w:after="0"/>
        <w:ind w:left="1342" w:right="0" w:hanging="348"/>
        <w:jc w:val="left"/>
        <w:rPr>
          <w:sz w:val="20"/>
        </w:rPr>
      </w:pP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critério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julgamento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7"/>
          <w:sz w:val="20"/>
        </w:rPr>
        <w:t> </w:t>
      </w:r>
      <w:r>
        <w:rPr>
          <w:sz w:val="20"/>
        </w:rPr>
        <w:t>“maior</w:t>
      </w:r>
      <w:r>
        <w:rPr>
          <w:spacing w:val="-10"/>
          <w:sz w:val="20"/>
        </w:rPr>
        <w:t> </w:t>
      </w:r>
      <w:r>
        <w:rPr>
          <w:sz w:val="20"/>
        </w:rPr>
        <w:t>preço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item”.</w:t>
      </w:r>
    </w:p>
    <w:p>
      <w:pPr>
        <w:pStyle w:val="BodyText"/>
      </w:pPr>
    </w:p>
    <w:p>
      <w:pPr>
        <w:pStyle w:val="Heading1"/>
        <w:numPr>
          <w:ilvl w:val="0"/>
          <w:numId w:val="17"/>
        </w:numPr>
        <w:tabs>
          <w:tab w:pos="995" w:val="left" w:leader="none"/>
        </w:tabs>
        <w:spacing w:line="240" w:lineRule="auto" w:before="1" w:after="0"/>
        <w:ind w:left="994" w:right="0" w:hanging="174"/>
        <w:jc w:val="left"/>
      </w:pPr>
      <w:r>
        <w:rPr>
          <w:b w:val="0"/>
        </w:rPr>
        <w:t>–</w:t>
      </w:r>
      <w:r>
        <w:rPr/>
        <w:t>DAS</w:t>
      </w:r>
      <w:r>
        <w:rPr>
          <w:spacing w:val="-4"/>
        </w:rPr>
        <w:t> </w:t>
      </w:r>
      <w:r>
        <w:rPr/>
        <w:t>QUALIFICAÇÕES</w:t>
      </w:r>
      <w:r>
        <w:rPr>
          <w:spacing w:val="-2"/>
        </w:rPr>
        <w:t> </w:t>
      </w:r>
      <w:r>
        <w:rPr/>
        <w:t>ESPECÍFICAS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HABILITAÇÃO</w:t>
      </w:r>
    </w:p>
    <w:p>
      <w:pPr>
        <w:pStyle w:val="BodyText"/>
        <w:spacing w:line="276" w:lineRule="auto" w:before="2"/>
        <w:ind w:left="679" w:firstLine="707"/>
      </w:pPr>
      <w:r>
        <w:rPr/>
        <w:t>5.1.</w:t>
      </w:r>
      <w:r>
        <w:rPr>
          <w:spacing w:val="14"/>
        </w:rPr>
        <w:t> </w:t>
      </w:r>
      <w:r>
        <w:rPr/>
        <w:t>Para</w:t>
      </w:r>
      <w:r>
        <w:rPr>
          <w:spacing w:val="17"/>
        </w:rPr>
        <w:t> </w:t>
      </w:r>
      <w:r>
        <w:rPr/>
        <w:t>habilitar-se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referida</w:t>
      </w:r>
      <w:r>
        <w:rPr>
          <w:spacing w:val="17"/>
        </w:rPr>
        <w:t> </w:t>
      </w:r>
      <w:r>
        <w:rPr/>
        <w:t>licitação</w:t>
      </w:r>
      <w:r>
        <w:rPr>
          <w:spacing w:val="18"/>
        </w:rPr>
        <w:t> </w:t>
      </w:r>
      <w:r>
        <w:rPr/>
        <w:t>e</w:t>
      </w:r>
      <w:r>
        <w:rPr>
          <w:spacing w:val="16"/>
        </w:rPr>
        <w:t> </w:t>
      </w:r>
      <w:r>
        <w:rPr/>
        <w:t>conveniente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os</w:t>
      </w:r>
      <w:r>
        <w:rPr>
          <w:spacing w:val="16"/>
        </w:rPr>
        <w:t> </w:t>
      </w:r>
      <w:r>
        <w:rPr/>
        <w:t>licitantes</w:t>
      </w:r>
      <w:r>
        <w:rPr>
          <w:spacing w:val="16"/>
        </w:rPr>
        <w:t> </w:t>
      </w:r>
      <w:r>
        <w:rPr/>
        <w:t>apresentem</w:t>
      </w:r>
      <w:r>
        <w:rPr>
          <w:spacing w:val="15"/>
        </w:rPr>
        <w:t> </w:t>
      </w:r>
      <w:r>
        <w:rPr/>
        <w:t>os</w:t>
      </w:r>
      <w:r>
        <w:rPr>
          <w:spacing w:val="15"/>
        </w:rPr>
        <w:t> </w:t>
      </w:r>
      <w:r>
        <w:rPr/>
        <w:t>documentos</w:t>
      </w:r>
      <w:r>
        <w:rPr>
          <w:spacing w:val="19"/>
        </w:rPr>
        <w:t> </w:t>
      </w:r>
      <w:r>
        <w:rPr/>
        <w:t>geralmente</w:t>
      </w:r>
      <w:r>
        <w:rPr>
          <w:spacing w:val="-47"/>
        </w:rPr>
        <w:t> </w:t>
      </w:r>
      <w:r>
        <w:rPr/>
        <w:t>requisitados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processos</w:t>
      </w:r>
      <w:r>
        <w:rPr>
          <w:spacing w:val="2"/>
        </w:rPr>
        <w:t> </w:t>
      </w:r>
      <w:r>
        <w:rPr/>
        <w:t>já praticados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Prefeitura Municipal.</w:t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0"/>
          <w:numId w:val="17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373"/>
        <w:jc w:val="left"/>
      </w:pPr>
      <w:r>
        <w:rPr/>
        <w:t>–</w:t>
      </w:r>
      <w:r>
        <w:rPr>
          <w:spacing w:val="-2"/>
        </w:rPr>
        <w:t> </w:t>
      </w:r>
      <w:r>
        <w:rPr/>
        <w:t>VIGÊNCIA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BodyText"/>
        <w:ind w:left="1246" w:right="340" w:hanging="425"/>
      </w:pPr>
      <w:r>
        <w:rPr/>
        <w:drawing>
          <wp:anchor distT="0" distB="0" distL="0" distR="0" allowOverlap="1" layoutInCell="1" locked="0" behindDoc="1" simplePos="0" relativeHeight="487122944">
            <wp:simplePos x="0" y="0"/>
            <wp:positionH relativeFrom="page">
              <wp:posOffset>1942456</wp:posOffset>
            </wp:positionH>
            <wp:positionV relativeFrom="paragraph">
              <wp:posOffset>361409</wp:posOffset>
            </wp:positionV>
            <wp:extent cx="4198636" cy="3750416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6.1-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contrato</w:t>
      </w:r>
      <w:r>
        <w:rPr>
          <w:spacing w:val="6"/>
        </w:rPr>
        <w:t> </w:t>
      </w:r>
      <w:r>
        <w:rPr/>
        <w:t>terá</w:t>
      </w:r>
      <w:r>
        <w:rPr>
          <w:spacing w:val="3"/>
        </w:rPr>
        <w:t> </w:t>
      </w:r>
      <w:r>
        <w:rPr/>
        <w:t>vigência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assinatura</w:t>
      </w:r>
      <w:r>
        <w:rPr>
          <w:spacing w:val="4"/>
        </w:rPr>
        <w:t> </w:t>
      </w:r>
      <w:r>
        <w:rPr/>
        <w:t>até</w:t>
      </w:r>
      <w:r>
        <w:rPr>
          <w:spacing w:val="4"/>
        </w:rPr>
        <w:t> </w:t>
      </w:r>
      <w:r>
        <w:rPr/>
        <w:t>dia</w:t>
      </w:r>
      <w:r>
        <w:rPr>
          <w:spacing w:val="4"/>
        </w:rPr>
        <w:t> </w:t>
      </w:r>
      <w:r>
        <w:rPr/>
        <w:t>30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março</w:t>
      </w:r>
      <w:r>
        <w:rPr>
          <w:spacing w:val="6"/>
        </w:rPr>
        <w:t> </w:t>
      </w:r>
      <w:r>
        <w:rPr/>
        <w:t>podendo</w:t>
      </w:r>
      <w:r>
        <w:rPr>
          <w:spacing w:val="6"/>
        </w:rPr>
        <w:t> </w:t>
      </w:r>
      <w:r>
        <w:rPr/>
        <w:t>ser</w:t>
      </w:r>
      <w:r>
        <w:rPr>
          <w:spacing w:val="5"/>
        </w:rPr>
        <w:t> </w:t>
      </w:r>
      <w:r>
        <w:rPr/>
        <w:t>prorrogado,</w:t>
      </w:r>
      <w:r>
        <w:rPr>
          <w:spacing w:val="5"/>
        </w:rPr>
        <w:t> </w:t>
      </w:r>
      <w:r>
        <w:rPr/>
        <w:t>mediante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celebração</w:t>
      </w:r>
      <w:r>
        <w:rPr>
          <w:spacing w:val="-47"/>
        </w:rPr>
        <w:t> </w:t>
      </w:r>
      <w:r>
        <w:rPr/>
        <w:t>do competente Termo</w:t>
      </w:r>
      <w:r>
        <w:rPr>
          <w:spacing w:val="1"/>
        </w:rPr>
        <w:t> </w:t>
      </w:r>
      <w:r>
        <w:rPr/>
        <w:t>Aditivo, nos</w:t>
      </w:r>
      <w:r>
        <w:rPr>
          <w:spacing w:val="-2"/>
        </w:rPr>
        <w:t> </w:t>
      </w:r>
      <w:r>
        <w:rPr/>
        <w:t>termos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57 da Lei 8.666/93.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numPr>
          <w:ilvl w:val="0"/>
          <w:numId w:val="17"/>
        </w:numPr>
        <w:tabs>
          <w:tab w:pos="973" w:val="left" w:leader="none"/>
        </w:tabs>
        <w:spacing w:line="240" w:lineRule="auto" w:before="1" w:after="0"/>
        <w:ind w:left="972" w:right="0" w:hanging="152"/>
        <w:jc w:val="left"/>
      </w:pPr>
      <w:r>
        <w:rPr/>
        <w:t>-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RECEBIMENTO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EFISCALIZAÇÃO</w:t>
      </w:r>
    </w:p>
    <w:p>
      <w:pPr>
        <w:pStyle w:val="BodyText"/>
        <w:spacing w:before="5"/>
        <w:rPr>
          <w:b/>
          <w:i/>
        </w:rPr>
      </w:pPr>
    </w:p>
    <w:p>
      <w:pPr>
        <w:pStyle w:val="ListParagraph"/>
        <w:numPr>
          <w:ilvl w:val="1"/>
          <w:numId w:val="20"/>
        </w:numPr>
        <w:tabs>
          <w:tab w:pos="1181" w:val="left" w:leader="none"/>
        </w:tabs>
        <w:spacing w:line="276" w:lineRule="auto" w:before="0" w:after="0"/>
        <w:ind w:left="821" w:right="523" w:firstLine="0"/>
        <w:jc w:val="both"/>
        <w:rPr>
          <w:sz w:val="20"/>
        </w:rPr>
      </w:pPr>
      <w:r>
        <w:rPr>
          <w:sz w:val="20"/>
        </w:rPr>
        <w:t>Nos termos do art. 67 Lei nº 8.666, de 1993, será designado representante para acompanhar e fiscalizar a entrega</w:t>
      </w:r>
      <w:r>
        <w:rPr>
          <w:spacing w:val="1"/>
          <w:sz w:val="20"/>
        </w:rPr>
        <w:t> </w:t>
      </w:r>
      <w:r>
        <w:rPr>
          <w:sz w:val="20"/>
        </w:rPr>
        <w:t>dos bens, anotando em registro próprio todas as ocorrências relacionadas com a execução e determinando o que for</w:t>
      </w:r>
      <w:r>
        <w:rPr>
          <w:spacing w:val="1"/>
          <w:sz w:val="20"/>
        </w:rPr>
        <w:t> </w:t>
      </w:r>
      <w:r>
        <w:rPr>
          <w:sz w:val="20"/>
        </w:rPr>
        <w:t>necessário à regularização</w:t>
      </w:r>
      <w:r>
        <w:rPr>
          <w:spacing w:val="1"/>
          <w:sz w:val="20"/>
        </w:rPr>
        <w:t> </w:t>
      </w:r>
      <w:r>
        <w:rPr>
          <w:sz w:val="20"/>
        </w:rPr>
        <w:t>de falhas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defeitos</w:t>
      </w:r>
      <w:r>
        <w:rPr>
          <w:spacing w:val="-1"/>
          <w:sz w:val="20"/>
        </w:rPr>
        <w:t> </w:t>
      </w:r>
      <w:r>
        <w:rPr>
          <w:sz w:val="20"/>
        </w:rPr>
        <w:t>observados.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20"/>
        </w:numPr>
        <w:tabs>
          <w:tab w:pos="1196" w:val="left" w:leader="none"/>
        </w:tabs>
        <w:spacing w:line="276" w:lineRule="auto" w:before="0" w:after="0"/>
        <w:ind w:left="821" w:right="508" w:firstLine="0"/>
        <w:jc w:val="both"/>
        <w:rPr>
          <w:sz w:val="20"/>
        </w:rPr>
      </w:pPr>
      <w:r>
        <w:rPr>
          <w:sz w:val="20"/>
        </w:rPr>
        <w:t>A fiscalização de que trata este item não exclui nem reduz a responsabilidade da Contratada, inclusive perante</w:t>
      </w:r>
      <w:r>
        <w:rPr>
          <w:spacing w:val="1"/>
          <w:sz w:val="20"/>
        </w:rPr>
        <w:t> </w:t>
      </w:r>
      <w:r>
        <w:rPr>
          <w:sz w:val="20"/>
        </w:rPr>
        <w:t>terceiros, por qualquer irregularidade, ainda que resultante de imperfeições técnicas ou vícios redibitórios, e, na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ocorrência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desta,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não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implica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em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corresponsabilidade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Administração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seus</w:t>
      </w:r>
      <w:r>
        <w:rPr>
          <w:spacing w:val="-9"/>
          <w:sz w:val="20"/>
        </w:rPr>
        <w:t> </w:t>
      </w:r>
      <w:r>
        <w:rPr>
          <w:sz w:val="20"/>
        </w:rPr>
        <w:t>agentes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prepostos,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conformidade</w:t>
      </w:r>
      <w:r>
        <w:rPr>
          <w:spacing w:val="-48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art. 70</w:t>
      </w:r>
      <w:r>
        <w:rPr>
          <w:spacing w:val="1"/>
          <w:sz w:val="20"/>
        </w:rPr>
        <w:t> </w:t>
      </w:r>
      <w:r>
        <w:rPr>
          <w:sz w:val="20"/>
        </w:rPr>
        <w:t>da Lei nº</w:t>
      </w:r>
      <w:r>
        <w:rPr>
          <w:spacing w:val="2"/>
          <w:sz w:val="20"/>
        </w:rPr>
        <w:t> </w:t>
      </w:r>
      <w:r>
        <w:rPr>
          <w:sz w:val="20"/>
        </w:rPr>
        <w:t>8.666,</w:t>
      </w:r>
      <w:r>
        <w:rPr>
          <w:spacing w:val="-4"/>
          <w:sz w:val="20"/>
        </w:rPr>
        <w:t> </w:t>
      </w:r>
      <w:r>
        <w:rPr>
          <w:sz w:val="20"/>
        </w:rPr>
        <w:t>de 1993.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  <w:spacing w:line="229" w:lineRule="exact"/>
        <w:ind w:left="821"/>
      </w:pPr>
      <w:r>
        <w:rPr/>
        <w:t>8-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CONDIÇÕES DEPAGAMENTO</w:t>
      </w:r>
    </w:p>
    <w:p>
      <w:pPr>
        <w:pStyle w:val="ListParagraph"/>
        <w:numPr>
          <w:ilvl w:val="1"/>
          <w:numId w:val="21"/>
        </w:numPr>
        <w:tabs>
          <w:tab w:pos="474" w:val="left" w:leader="none"/>
        </w:tabs>
        <w:spacing w:line="276" w:lineRule="auto" w:before="0" w:after="0"/>
        <w:ind w:left="473" w:right="380" w:hanging="361"/>
        <w:jc w:val="both"/>
        <w:rPr>
          <w:sz w:val="20"/>
        </w:rPr>
      </w:pPr>
      <w:r>
        <w:rPr>
          <w:sz w:val="20"/>
        </w:rPr>
        <w:t>Será exigida garantia de execução do contrato, no valor de 50% do valor ofertado pela licitante declarada vencedora, a ser</w:t>
      </w:r>
      <w:r>
        <w:rPr>
          <w:spacing w:val="1"/>
          <w:sz w:val="20"/>
        </w:rPr>
        <w:t> </w:t>
      </w:r>
      <w:r>
        <w:rPr>
          <w:sz w:val="20"/>
        </w:rPr>
        <w:t>depositada no ato a contar da divulgação do resultado de classificação das propostas, como condição para homologação do</w:t>
      </w:r>
      <w:r>
        <w:rPr>
          <w:spacing w:val="1"/>
          <w:sz w:val="20"/>
        </w:rPr>
        <w:t> </w:t>
      </w:r>
      <w:r>
        <w:rPr>
          <w:sz w:val="20"/>
        </w:rPr>
        <w:t>resultado e adjudicação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objeto.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21"/>
        </w:numPr>
        <w:tabs>
          <w:tab w:pos="1028" w:val="left" w:leader="none"/>
        </w:tabs>
        <w:spacing w:line="276" w:lineRule="auto" w:before="0" w:after="0"/>
        <w:ind w:left="679" w:right="384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valor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garantia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deduzido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4"/>
          <w:sz w:val="20"/>
        </w:rPr>
        <w:t> </w:t>
      </w:r>
      <w:r>
        <w:rPr>
          <w:sz w:val="20"/>
        </w:rPr>
        <w:t>global,</w:t>
      </w:r>
      <w:r>
        <w:rPr>
          <w:spacing w:val="-4"/>
          <w:sz w:val="20"/>
        </w:rPr>
        <w:t> </w:t>
      </w:r>
      <w:r>
        <w:rPr>
          <w:sz w:val="20"/>
        </w:rPr>
        <w:t>considerado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adiantamento,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ocasião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pagamento</w:t>
      </w:r>
      <w:r>
        <w:rPr>
          <w:spacing w:val="-1"/>
          <w:sz w:val="20"/>
        </w:rPr>
        <w:t> </w:t>
      </w:r>
      <w:r>
        <w:rPr>
          <w:sz w:val="20"/>
        </w:rPr>
        <w:t>final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7"/>
          <w:sz w:val="20"/>
        </w:rPr>
        <w:t> </w:t>
      </w:r>
      <w:r>
        <w:rPr>
          <w:sz w:val="20"/>
        </w:rPr>
        <w:t>concessão.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1"/>
        </w:numPr>
        <w:tabs>
          <w:tab w:pos="990" w:val="left" w:leader="none"/>
        </w:tabs>
        <w:spacing w:line="276" w:lineRule="auto" w:before="0" w:after="0"/>
        <w:ind w:left="679" w:right="380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pagamento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7"/>
          <w:sz w:val="20"/>
        </w:rPr>
        <w:t> </w:t>
      </w:r>
      <w:r>
        <w:rPr>
          <w:sz w:val="20"/>
        </w:rPr>
        <w:t>valor</w:t>
      </w:r>
      <w:r>
        <w:rPr>
          <w:spacing w:val="5"/>
          <w:sz w:val="20"/>
        </w:rPr>
        <w:t> </w:t>
      </w:r>
      <w:r>
        <w:rPr>
          <w:sz w:val="20"/>
        </w:rPr>
        <w:t>remanescente</w:t>
      </w:r>
      <w:r>
        <w:rPr>
          <w:spacing w:val="6"/>
          <w:sz w:val="20"/>
        </w:rPr>
        <w:t> </w:t>
      </w:r>
      <w:r>
        <w:rPr>
          <w:sz w:val="20"/>
        </w:rPr>
        <w:t>deverá</w:t>
      </w:r>
      <w:r>
        <w:rPr>
          <w:spacing w:val="6"/>
          <w:sz w:val="20"/>
        </w:rPr>
        <w:t> </w:t>
      </w:r>
      <w:r>
        <w:rPr>
          <w:sz w:val="20"/>
        </w:rPr>
        <w:t>ser</w:t>
      </w:r>
      <w:r>
        <w:rPr>
          <w:spacing w:val="7"/>
          <w:sz w:val="20"/>
        </w:rPr>
        <w:t> </w:t>
      </w:r>
      <w:r>
        <w:rPr>
          <w:sz w:val="20"/>
        </w:rPr>
        <w:t>efetuado</w:t>
      </w:r>
      <w:r>
        <w:rPr>
          <w:spacing w:val="7"/>
          <w:sz w:val="20"/>
        </w:rPr>
        <w:t> </w:t>
      </w:r>
      <w:r>
        <w:rPr>
          <w:sz w:val="20"/>
        </w:rPr>
        <w:t>até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dia</w:t>
      </w:r>
      <w:r>
        <w:rPr>
          <w:spacing w:val="6"/>
          <w:sz w:val="20"/>
        </w:rPr>
        <w:t> </w:t>
      </w:r>
      <w:r>
        <w:rPr>
          <w:sz w:val="20"/>
        </w:rPr>
        <w:t>06/02/2023,</w:t>
      </w:r>
      <w:r>
        <w:rPr>
          <w:spacing w:val="6"/>
          <w:sz w:val="20"/>
        </w:rPr>
        <w:t> </w:t>
      </w:r>
      <w:r>
        <w:rPr>
          <w:sz w:val="20"/>
        </w:rPr>
        <w:t>sexta-feira,</w:t>
      </w:r>
      <w:r>
        <w:rPr>
          <w:spacing w:val="7"/>
          <w:sz w:val="20"/>
        </w:rPr>
        <w:t> </w:t>
      </w:r>
      <w:r>
        <w:rPr>
          <w:sz w:val="20"/>
        </w:rPr>
        <w:t>às</w:t>
      </w:r>
      <w:r>
        <w:rPr>
          <w:spacing w:val="5"/>
          <w:sz w:val="20"/>
        </w:rPr>
        <w:t> </w:t>
      </w:r>
      <w:r>
        <w:rPr>
          <w:sz w:val="20"/>
        </w:rPr>
        <w:t>15:00</w:t>
      </w:r>
      <w:r>
        <w:rPr>
          <w:spacing w:val="7"/>
          <w:sz w:val="20"/>
        </w:rPr>
        <w:t> </w:t>
      </w:r>
      <w:r>
        <w:rPr>
          <w:sz w:val="20"/>
        </w:rPr>
        <w:t>hs,</w:t>
      </w:r>
      <w:r>
        <w:rPr>
          <w:spacing w:val="6"/>
          <w:sz w:val="20"/>
        </w:rPr>
        <w:t> </w:t>
      </w:r>
      <w:r>
        <w:rPr>
          <w:sz w:val="20"/>
        </w:rPr>
        <w:t>sob</w:t>
      </w:r>
      <w:r>
        <w:rPr>
          <w:spacing w:val="7"/>
          <w:sz w:val="20"/>
        </w:rPr>
        <w:t> </w:t>
      </w:r>
      <w:r>
        <w:rPr>
          <w:sz w:val="20"/>
        </w:rPr>
        <w:t>pena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inabilitação do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2"/>
          <w:sz w:val="20"/>
        </w:rPr>
        <w:t> </w:t>
      </w:r>
      <w:r>
        <w:rPr>
          <w:sz w:val="20"/>
        </w:rPr>
        <w:t>vencedor</w:t>
      </w:r>
      <w:r>
        <w:rPr>
          <w:spacing w:val="-1"/>
          <w:sz w:val="20"/>
        </w:rPr>
        <w:t> </w:t>
      </w:r>
      <w:r>
        <w:rPr>
          <w:sz w:val="20"/>
        </w:rPr>
        <w:t>e consequente perda</w:t>
      </w:r>
      <w:r>
        <w:rPr>
          <w:spacing w:val="-1"/>
          <w:sz w:val="20"/>
        </w:rPr>
        <w:t> </w:t>
      </w:r>
      <w:r>
        <w:rPr>
          <w:sz w:val="20"/>
        </w:rPr>
        <w:t>da garantia prestada.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tabs>
          <w:tab w:pos="1399" w:val="left" w:leader="none"/>
        </w:tabs>
        <w:spacing w:line="228" w:lineRule="exact" w:before="163"/>
        <w:ind w:left="1039"/>
      </w:pPr>
      <w:r>
        <w:rPr/>
        <w:t>9</w:t>
        <w:tab/>
        <w:t>DAS</w:t>
      </w:r>
      <w:r>
        <w:rPr>
          <w:spacing w:val="-4"/>
        </w:rPr>
        <w:t> </w:t>
      </w:r>
      <w:r>
        <w:rPr/>
        <w:t>SANÇÕES</w:t>
      </w:r>
      <w:r>
        <w:rPr>
          <w:spacing w:val="-3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22"/>
        </w:numPr>
        <w:tabs>
          <w:tab w:pos="366" w:val="left" w:leader="none"/>
        </w:tabs>
        <w:spacing w:line="240" w:lineRule="auto" w:before="0" w:after="0"/>
        <w:ind w:left="112" w:right="513" w:firstLine="0"/>
        <w:jc w:val="both"/>
        <w:rPr>
          <w:sz w:val="20"/>
        </w:rPr>
      </w:pPr>
      <w:r>
        <w:rPr>
          <w:sz w:val="20"/>
        </w:rPr>
        <w:t>– A inexecução total ou parcial do contrato enseja a sua rescisão, com as consequências contratuais previstas no artigo 80 da</w:t>
      </w:r>
      <w:r>
        <w:rPr>
          <w:spacing w:val="-47"/>
          <w:sz w:val="20"/>
        </w:rPr>
        <w:t> </w:t>
      </w:r>
      <w:r>
        <w:rPr>
          <w:sz w:val="20"/>
        </w:rPr>
        <w:t>Lei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8.666/93,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Lei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Regulamento,</w:t>
      </w:r>
      <w:r>
        <w:rPr>
          <w:spacing w:val="-4"/>
          <w:sz w:val="20"/>
        </w:rPr>
        <w:t> </w:t>
      </w:r>
      <w:r>
        <w:rPr>
          <w:sz w:val="20"/>
        </w:rPr>
        <w:t>sem</w:t>
      </w:r>
      <w:r>
        <w:rPr>
          <w:spacing w:val="-7"/>
          <w:sz w:val="20"/>
        </w:rPr>
        <w:t> </w:t>
      </w:r>
      <w:r>
        <w:rPr>
          <w:sz w:val="20"/>
        </w:rPr>
        <w:t>prejuízo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5"/>
          <w:sz w:val="20"/>
        </w:rPr>
        <w:t> </w:t>
      </w:r>
      <w:r>
        <w:rPr>
          <w:sz w:val="20"/>
        </w:rPr>
        <w:t>seguintes</w:t>
      </w:r>
      <w:r>
        <w:rPr>
          <w:spacing w:val="-4"/>
          <w:sz w:val="20"/>
        </w:rPr>
        <w:t> </w:t>
      </w:r>
      <w:r>
        <w:rPr>
          <w:sz w:val="20"/>
        </w:rPr>
        <w:t>sanções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5"/>
          <w:sz w:val="20"/>
        </w:rPr>
        <w:t> </w:t>
      </w:r>
      <w:r>
        <w:rPr>
          <w:sz w:val="20"/>
        </w:rPr>
        <w:t>nos</w:t>
      </w:r>
      <w:r>
        <w:rPr>
          <w:spacing w:val="-4"/>
          <w:sz w:val="20"/>
        </w:rPr>
        <w:t> </w:t>
      </w:r>
      <w:r>
        <w:rPr>
          <w:sz w:val="20"/>
        </w:rPr>
        <w:t>artigos</w:t>
      </w:r>
      <w:r>
        <w:rPr>
          <w:spacing w:val="-4"/>
          <w:sz w:val="20"/>
        </w:rPr>
        <w:t> </w:t>
      </w:r>
      <w:r>
        <w:rPr>
          <w:sz w:val="20"/>
        </w:rPr>
        <w:t>86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88</w:t>
      </w:r>
      <w:r>
        <w:rPr>
          <w:spacing w:val="7"/>
          <w:sz w:val="20"/>
        </w:rPr>
        <w:t> </w:t>
      </w:r>
      <w:r>
        <w:rPr>
          <w:sz w:val="20"/>
        </w:rPr>
        <w:t>da</w:t>
      </w:r>
      <w:r>
        <w:rPr>
          <w:spacing w:val="-47"/>
          <w:sz w:val="20"/>
        </w:rPr>
        <w:t> </w:t>
      </w:r>
      <w:r>
        <w:rPr>
          <w:sz w:val="20"/>
        </w:rPr>
        <w:t>Lei</w:t>
      </w:r>
      <w:r>
        <w:rPr>
          <w:spacing w:val="-1"/>
          <w:sz w:val="20"/>
        </w:rPr>
        <w:t> </w:t>
      </w:r>
      <w:r>
        <w:rPr>
          <w:sz w:val="20"/>
        </w:rPr>
        <w:t>Federal8666/93:</w:t>
      </w:r>
    </w:p>
    <w:p>
      <w:pPr>
        <w:pStyle w:val="ListParagraph"/>
        <w:numPr>
          <w:ilvl w:val="2"/>
          <w:numId w:val="22"/>
        </w:numPr>
        <w:tabs>
          <w:tab w:pos="1031" w:val="left" w:leader="none"/>
        </w:tabs>
        <w:spacing w:line="262" w:lineRule="exact" w:before="0" w:after="0"/>
        <w:ind w:left="1030" w:right="0" w:hanging="210"/>
        <w:jc w:val="both"/>
        <w:rPr>
          <w:sz w:val="20"/>
        </w:rPr>
      </w:pPr>
      <w:r>
        <w:rPr>
          <w:sz w:val="20"/>
        </w:rPr>
        <w:t>–Advertência;</w:t>
      </w:r>
    </w:p>
    <w:p>
      <w:pPr>
        <w:pStyle w:val="ListParagraph"/>
        <w:numPr>
          <w:ilvl w:val="2"/>
          <w:numId w:val="22"/>
        </w:numPr>
        <w:tabs>
          <w:tab w:pos="1107" w:val="left" w:leader="none"/>
        </w:tabs>
        <w:spacing w:line="259" w:lineRule="exact" w:before="0" w:after="0"/>
        <w:ind w:left="1106" w:right="0" w:hanging="286"/>
        <w:jc w:val="both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Multa:</w:t>
      </w:r>
    </w:p>
    <w:p>
      <w:pPr>
        <w:pStyle w:val="ListParagraph"/>
        <w:numPr>
          <w:ilvl w:val="0"/>
          <w:numId w:val="23"/>
        </w:numPr>
        <w:tabs>
          <w:tab w:pos="822" w:val="left" w:leader="none"/>
        </w:tabs>
        <w:spacing w:line="232" w:lineRule="auto" w:before="2" w:after="0"/>
        <w:ind w:left="821" w:right="525" w:hanging="257"/>
        <w:jc w:val="both"/>
        <w:rPr>
          <w:sz w:val="20"/>
        </w:rPr>
      </w:pPr>
      <w:r>
        <w:rPr>
          <w:sz w:val="20"/>
        </w:rPr>
        <w:t>O atraso injustificado na execução do contrato, sujeitará o contratado ao pagamento de multa no valor de 1% (um por</w:t>
      </w:r>
      <w:r>
        <w:rPr>
          <w:spacing w:val="1"/>
          <w:sz w:val="20"/>
        </w:rPr>
        <w:t> </w:t>
      </w:r>
      <w:r>
        <w:rPr>
          <w:sz w:val="20"/>
        </w:rPr>
        <w:t>cento)</w:t>
      </w:r>
      <w:r>
        <w:rPr>
          <w:spacing w:val="-1"/>
          <w:sz w:val="20"/>
        </w:rPr>
        <w:t> </w:t>
      </w:r>
      <w:r>
        <w:rPr>
          <w:sz w:val="20"/>
        </w:rPr>
        <w:t>sobre o</w:t>
      </w:r>
      <w:r>
        <w:rPr>
          <w:spacing w:val="1"/>
          <w:sz w:val="20"/>
        </w:rPr>
        <w:t> </w:t>
      </w:r>
      <w:r>
        <w:rPr>
          <w:sz w:val="20"/>
        </w:rPr>
        <w:t>valor total do</w:t>
      </w:r>
      <w:r>
        <w:rPr>
          <w:spacing w:val="1"/>
          <w:sz w:val="20"/>
        </w:rPr>
        <w:t> </w:t>
      </w:r>
      <w:r>
        <w:rPr>
          <w:sz w:val="20"/>
        </w:rPr>
        <w:t>contrato por</w:t>
      </w:r>
      <w:r>
        <w:rPr>
          <w:spacing w:val="-2"/>
          <w:sz w:val="20"/>
        </w:rPr>
        <w:t> </w:t>
      </w:r>
      <w:r>
        <w:rPr>
          <w:sz w:val="20"/>
        </w:rPr>
        <w:t>dia de atraso.</w:t>
      </w:r>
    </w:p>
    <w:p>
      <w:pPr>
        <w:pStyle w:val="ListParagraph"/>
        <w:numPr>
          <w:ilvl w:val="0"/>
          <w:numId w:val="23"/>
        </w:numPr>
        <w:tabs>
          <w:tab w:pos="822" w:val="left" w:leader="none"/>
        </w:tabs>
        <w:spacing w:line="232" w:lineRule="auto" w:before="7" w:after="0"/>
        <w:ind w:left="821" w:right="524" w:hanging="257"/>
        <w:jc w:val="both"/>
        <w:rPr>
          <w:sz w:val="20"/>
        </w:rPr>
      </w:pPr>
      <w:r>
        <w:rPr>
          <w:sz w:val="20"/>
        </w:rPr>
        <w:t>Na hipótese do proponente vencedor inadimplir total ou parcialmente o contrato oriundo deste Edital, o Município de</w:t>
      </w:r>
      <w:r>
        <w:rPr>
          <w:spacing w:val="1"/>
          <w:sz w:val="20"/>
        </w:rPr>
        <w:t> </w:t>
      </w:r>
      <w:r>
        <w:rPr>
          <w:sz w:val="20"/>
        </w:rPr>
        <w:t>São José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Goiabal poderá,</w:t>
      </w:r>
      <w:r>
        <w:rPr>
          <w:spacing w:val="-1"/>
          <w:sz w:val="20"/>
        </w:rPr>
        <w:t> </w:t>
      </w:r>
      <w:r>
        <w:rPr>
          <w:sz w:val="20"/>
        </w:rPr>
        <w:t>garantida</w:t>
      </w:r>
      <w:r>
        <w:rPr>
          <w:spacing w:val="1"/>
          <w:sz w:val="20"/>
        </w:rPr>
        <w:t> </w:t>
      </w:r>
      <w:r>
        <w:rPr>
          <w:sz w:val="20"/>
        </w:rPr>
        <w:t>prévia defesa,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-1"/>
          <w:sz w:val="20"/>
        </w:rPr>
        <w:t> </w:t>
      </w:r>
      <w:r>
        <w:rPr>
          <w:sz w:val="20"/>
        </w:rPr>
        <w:t>multa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30% (trinta por</w:t>
      </w:r>
      <w:r>
        <w:rPr>
          <w:spacing w:val="1"/>
          <w:sz w:val="20"/>
        </w:rPr>
        <w:t> </w:t>
      </w:r>
      <w:r>
        <w:rPr>
          <w:sz w:val="20"/>
        </w:rPr>
        <w:t>cento), do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contratado,</w:t>
      </w:r>
    </w:p>
    <w:p>
      <w:pPr>
        <w:spacing w:after="0" w:line="232" w:lineRule="auto"/>
        <w:jc w:val="both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  <w:spacing w:line="224" w:lineRule="exact"/>
        <w:ind w:left="821"/>
      </w:pPr>
      <w:r>
        <w:rPr/>
        <w:t>atualizado;</w:t>
      </w:r>
    </w:p>
    <w:p>
      <w:pPr>
        <w:pStyle w:val="ListParagraph"/>
        <w:numPr>
          <w:ilvl w:val="0"/>
          <w:numId w:val="23"/>
        </w:numPr>
        <w:tabs>
          <w:tab w:pos="822" w:val="left" w:leader="none"/>
        </w:tabs>
        <w:spacing w:line="235" w:lineRule="auto" w:before="5" w:after="0"/>
        <w:ind w:left="821" w:right="524" w:hanging="257"/>
        <w:jc w:val="both"/>
        <w:rPr>
          <w:sz w:val="20"/>
        </w:rPr>
      </w:pPr>
      <w:r>
        <w:rPr>
          <w:sz w:val="20"/>
        </w:rPr>
        <w:t>O Município de São José do Goiabal/MG se reserva o direito de, a seu critério, descontar dos pagamentos devidos ao</w:t>
      </w:r>
      <w:r>
        <w:rPr>
          <w:spacing w:val="1"/>
          <w:sz w:val="20"/>
        </w:rPr>
        <w:t> </w:t>
      </w:r>
      <w:r>
        <w:rPr>
          <w:sz w:val="20"/>
        </w:rPr>
        <w:t>contratado, o valor da multa prevista neste Edital; bem como descontar da garantia prestada os mesmos valores caso o</w:t>
      </w:r>
      <w:r>
        <w:rPr>
          <w:spacing w:val="1"/>
          <w:sz w:val="20"/>
        </w:rPr>
        <w:t> </w:t>
      </w:r>
      <w:r>
        <w:rPr>
          <w:sz w:val="20"/>
        </w:rPr>
        <w:t>contratado se recuse</w:t>
      </w:r>
      <w:r>
        <w:rPr>
          <w:spacing w:val="-1"/>
          <w:sz w:val="20"/>
        </w:rPr>
        <w:t> </w:t>
      </w:r>
      <w:r>
        <w:rPr>
          <w:sz w:val="20"/>
        </w:rPr>
        <w:t>a efetuar</w:t>
      </w:r>
      <w:r>
        <w:rPr>
          <w:spacing w:val="1"/>
          <w:sz w:val="20"/>
        </w:rPr>
        <w:t> </w:t>
      </w:r>
      <w:r>
        <w:rPr>
          <w:sz w:val="20"/>
        </w:rPr>
        <w:t>o pagamento</w:t>
      </w:r>
      <w:r>
        <w:rPr>
          <w:spacing w:val="1"/>
          <w:sz w:val="20"/>
        </w:rPr>
        <w:t> </w:t>
      </w:r>
      <w:r>
        <w:rPr>
          <w:sz w:val="20"/>
        </w:rPr>
        <w:t>correspondente</w:t>
      </w:r>
      <w:r>
        <w:rPr>
          <w:spacing w:val="-1"/>
          <w:sz w:val="20"/>
        </w:rPr>
        <w:t> </w:t>
      </w:r>
      <w:r>
        <w:rPr>
          <w:sz w:val="20"/>
        </w:rPr>
        <w:t>às</w:t>
      </w:r>
      <w:r>
        <w:rPr>
          <w:spacing w:val="2"/>
          <w:sz w:val="20"/>
        </w:rPr>
        <w:t> </w:t>
      </w:r>
      <w:r>
        <w:rPr>
          <w:sz w:val="20"/>
        </w:rPr>
        <w:t>multas</w:t>
      </w:r>
      <w:r>
        <w:rPr>
          <w:spacing w:val="-1"/>
          <w:sz w:val="20"/>
        </w:rPr>
        <w:t> </w:t>
      </w:r>
      <w:r>
        <w:rPr>
          <w:sz w:val="20"/>
        </w:rPr>
        <w:t>aplicadas.</w:t>
      </w:r>
    </w:p>
    <w:p>
      <w:pPr>
        <w:pStyle w:val="ListParagraph"/>
        <w:numPr>
          <w:ilvl w:val="2"/>
          <w:numId w:val="22"/>
        </w:numPr>
        <w:tabs>
          <w:tab w:pos="1227" w:val="left" w:leader="none"/>
        </w:tabs>
        <w:spacing w:line="232" w:lineRule="auto" w:before="10" w:after="0"/>
        <w:ind w:left="821" w:right="513" w:hanging="209"/>
        <w:jc w:val="both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Suspensão</w:t>
      </w:r>
      <w:r>
        <w:rPr>
          <w:spacing w:val="-5"/>
          <w:sz w:val="20"/>
        </w:rPr>
        <w:t> </w:t>
      </w:r>
      <w:r>
        <w:rPr>
          <w:sz w:val="20"/>
        </w:rPr>
        <w:t>temporária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participação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8"/>
          <w:sz w:val="20"/>
        </w:rPr>
        <w:t> </w:t>
      </w:r>
      <w:r>
        <w:rPr>
          <w:sz w:val="20"/>
        </w:rPr>
        <w:t>Licitação,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impedimento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contratar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Município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São</w:t>
      </w:r>
      <w:r>
        <w:rPr>
          <w:spacing w:val="-6"/>
          <w:sz w:val="20"/>
        </w:rPr>
        <w:t> </w:t>
      </w:r>
      <w:r>
        <w:rPr>
          <w:sz w:val="20"/>
        </w:rPr>
        <w:t>José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7"/>
          <w:sz w:val="20"/>
        </w:rPr>
        <w:t> </w:t>
      </w:r>
      <w:r>
        <w:rPr>
          <w:sz w:val="20"/>
        </w:rPr>
        <w:t>Goiabal/MG,</w:t>
      </w:r>
      <w:r>
        <w:rPr>
          <w:spacing w:val="-1"/>
          <w:sz w:val="20"/>
        </w:rPr>
        <w:t> </w:t>
      </w:r>
      <w:r>
        <w:rPr>
          <w:sz w:val="20"/>
        </w:rPr>
        <w:t>por até</w:t>
      </w:r>
      <w:r>
        <w:rPr>
          <w:spacing w:val="-2"/>
          <w:sz w:val="20"/>
        </w:rPr>
        <w:t> </w:t>
      </w:r>
      <w:r>
        <w:rPr>
          <w:sz w:val="20"/>
        </w:rPr>
        <w:t>02</w:t>
      </w:r>
      <w:r>
        <w:rPr>
          <w:spacing w:val="1"/>
          <w:sz w:val="20"/>
        </w:rPr>
        <w:t> </w:t>
      </w:r>
      <w:r>
        <w:rPr>
          <w:sz w:val="20"/>
        </w:rPr>
        <w:t>(dois)anos;</w:t>
      </w:r>
    </w:p>
    <w:p>
      <w:pPr>
        <w:pStyle w:val="ListParagraph"/>
        <w:numPr>
          <w:ilvl w:val="2"/>
          <w:numId w:val="22"/>
        </w:numPr>
        <w:tabs>
          <w:tab w:pos="1203" w:val="left" w:leader="none"/>
        </w:tabs>
        <w:spacing w:line="230" w:lineRule="auto" w:before="12" w:after="0"/>
        <w:ind w:left="821" w:right="519" w:hanging="209"/>
        <w:jc w:val="both"/>
        <w:rPr>
          <w:sz w:val="20"/>
        </w:rPr>
      </w:pPr>
      <w:r>
        <w:rPr>
          <w:sz w:val="20"/>
        </w:rPr>
        <w:t>– Declaração de inidoneidade para licitar ou contratar com a Administração Pública enquanto persistirem os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-2"/>
          <w:sz w:val="20"/>
        </w:rPr>
        <w:t> </w:t>
      </w:r>
      <w:r>
        <w:rPr>
          <w:sz w:val="20"/>
        </w:rPr>
        <w:t>determinantes</w:t>
      </w:r>
      <w:r>
        <w:rPr>
          <w:spacing w:val="-1"/>
          <w:sz w:val="20"/>
        </w:rPr>
        <w:t> </w:t>
      </w:r>
      <w:r>
        <w:rPr>
          <w:sz w:val="20"/>
        </w:rPr>
        <w:t>da punição.</w:t>
      </w:r>
    </w:p>
    <w:p>
      <w:pPr>
        <w:pStyle w:val="ListParagraph"/>
        <w:numPr>
          <w:ilvl w:val="1"/>
          <w:numId w:val="22"/>
        </w:numPr>
        <w:tabs>
          <w:tab w:pos="1139" w:val="left" w:leader="none"/>
        </w:tabs>
        <w:spacing w:line="276" w:lineRule="auto" w:before="6" w:after="0"/>
        <w:ind w:left="821" w:right="516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3456">
            <wp:simplePos x="0" y="0"/>
            <wp:positionH relativeFrom="page">
              <wp:posOffset>1942456</wp:posOffset>
            </wp:positionH>
            <wp:positionV relativeFrom="paragraph">
              <wp:posOffset>337786</wp:posOffset>
            </wp:positionV>
            <wp:extent cx="4198636" cy="3750416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– A rescisão a que se refere o item anterior, quando necessária, em tudo será regida pelos termos da Lei Federal</w:t>
      </w:r>
      <w:r>
        <w:rPr>
          <w:spacing w:val="1"/>
          <w:sz w:val="20"/>
        </w:rPr>
        <w:t> </w:t>
      </w:r>
      <w:r>
        <w:rPr>
          <w:sz w:val="20"/>
        </w:rPr>
        <w:t>8.666/93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suas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alterações,</w:t>
      </w:r>
      <w:r>
        <w:rPr>
          <w:spacing w:val="1"/>
          <w:sz w:val="20"/>
        </w:rPr>
        <w:t> </w:t>
      </w:r>
      <w:r>
        <w:rPr>
          <w:sz w:val="20"/>
        </w:rPr>
        <w:t>ficando</w:t>
      </w:r>
      <w:r>
        <w:rPr>
          <w:spacing w:val="1"/>
          <w:sz w:val="20"/>
        </w:rPr>
        <w:t> </w:t>
      </w:r>
      <w:r>
        <w:rPr>
          <w:sz w:val="20"/>
        </w:rPr>
        <w:t>reconhecido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direitos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Administração,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rescisão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art. 77 e 78</w:t>
      </w:r>
      <w:r>
        <w:rPr>
          <w:spacing w:val="1"/>
          <w:sz w:val="20"/>
        </w:rPr>
        <w:t> </w:t>
      </w:r>
      <w:r>
        <w:rPr>
          <w:sz w:val="20"/>
        </w:rPr>
        <w:t>da mesma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pStyle w:val="ListParagraph"/>
        <w:numPr>
          <w:ilvl w:val="1"/>
          <w:numId w:val="22"/>
        </w:numPr>
        <w:tabs>
          <w:tab w:pos="1112" w:val="left" w:leader="none"/>
        </w:tabs>
        <w:spacing w:line="240" w:lineRule="auto" w:before="1" w:after="0"/>
        <w:ind w:left="1111" w:right="0" w:hanging="291"/>
        <w:jc w:val="both"/>
        <w:rPr>
          <w:sz w:val="20"/>
        </w:rPr>
      </w:pPr>
      <w:r>
        <w:rPr>
          <w:spacing w:val="-1"/>
          <w:sz w:val="20"/>
        </w:rPr>
        <w:t>–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valor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máximo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das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multas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não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poderá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exceder,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cumulativamente,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10%</w:t>
      </w:r>
      <w:r>
        <w:rPr>
          <w:spacing w:val="-10"/>
          <w:sz w:val="20"/>
        </w:rPr>
        <w:t> </w:t>
      </w:r>
      <w:r>
        <w:rPr>
          <w:sz w:val="20"/>
        </w:rPr>
        <w:t>(dez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cento)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valor</w:t>
      </w:r>
      <w:r>
        <w:rPr>
          <w:spacing w:val="-9"/>
          <w:sz w:val="20"/>
        </w:rPr>
        <w:t> </w:t>
      </w:r>
      <w:r>
        <w:rPr>
          <w:sz w:val="20"/>
        </w:rPr>
        <w:t>total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1"/>
          <w:numId w:val="22"/>
        </w:numPr>
        <w:tabs>
          <w:tab w:pos="1128" w:val="left" w:leader="none"/>
        </w:tabs>
        <w:spacing w:line="276" w:lineRule="auto" w:before="34" w:after="0"/>
        <w:ind w:left="821" w:right="528" w:firstLine="0"/>
        <w:jc w:val="both"/>
        <w:rPr>
          <w:sz w:val="20"/>
        </w:rPr>
      </w:pPr>
      <w:r>
        <w:rPr>
          <w:sz w:val="20"/>
        </w:rPr>
        <w:t>As sanções previstas neste Capítulo poderão ser aplicadas cumulativamente ou não, de acordo com a gravidade da</w:t>
      </w:r>
      <w:r>
        <w:rPr>
          <w:spacing w:val="1"/>
          <w:sz w:val="20"/>
        </w:rPr>
        <w:t> </w:t>
      </w:r>
      <w:r>
        <w:rPr>
          <w:sz w:val="20"/>
        </w:rPr>
        <w:t>infração,</w:t>
      </w:r>
      <w:r>
        <w:rPr>
          <w:spacing w:val="-1"/>
          <w:sz w:val="20"/>
        </w:rPr>
        <w:t> </w:t>
      </w:r>
      <w:r>
        <w:rPr>
          <w:sz w:val="20"/>
        </w:rPr>
        <w:t>facultada ampla defesa a CONTRATADA.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2626" w:right="2332"/>
        <w:jc w:val="center"/>
      </w:pPr>
      <w:r>
        <w:rPr/>
        <w:t>—————————————————</w:t>
      </w:r>
    </w:p>
    <w:p>
      <w:pPr>
        <w:pStyle w:val="BodyText"/>
        <w:spacing w:before="5"/>
      </w:pPr>
    </w:p>
    <w:p>
      <w:pPr>
        <w:pStyle w:val="BodyText"/>
        <w:spacing w:before="1"/>
        <w:ind w:left="2626" w:right="2332"/>
        <w:jc w:val="center"/>
      </w:pPr>
      <w:r>
        <w:rPr/>
        <w:t>Júlio</w:t>
      </w:r>
      <w:r>
        <w:rPr>
          <w:spacing w:val="-4"/>
        </w:rPr>
        <w:t> </w:t>
      </w:r>
      <w:r>
        <w:rPr/>
        <w:t>Corrêa</w:t>
      </w:r>
      <w:r>
        <w:rPr>
          <w:spacing w:val="-3"/>
        </w:rPr>
        <w:t> </w:t>
      </w:r>
      <w:r>
        <w:rPr/>
        <w:t>Guimarães</w:t>
      </w:r>
    </w:p>
    <w:p>
      <w:pPr>
        <w:pStyle w:val="BodyText"/>
        <w:spacing w:before="3"/>
      </w:pPr>
    </w:p>
    <w:p>
      <w:pPr>
        <w:pStyle w:val="BodyText"/>
        <w:ind w:left="2626" w:right="2336"/>
        <w:jc w:val="center"/>
      </w:pPr>
      <w:r>
        <w:rPr/>
        <w:t>Secretário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 Administração,</w:t>
      </w:r>
      <w:r>
        <w:rPr>
          <w:spacing w:val="-3"/>
        </w:rPr>
        <w:t> </w:t>
      </w:r>
      <w:r>
        <w:rPr/>
        <w:t>Gestão,</w:t>
      </w:r>
      <w:r>
        <w:rPr>
          <w:spacing w:val="-3"/>
        </w:rPr>
        <w:t> </w:t>
      </w:r>
      <w:r>
        <w:rPr/>
        <w:t>Planejamento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Finanças</w:t>
      </w:r>
    </w:p>
    <w:p>
      <w:pPr>
        <w:spacing w:after="0"/>
        <w:jc w:val="center"/>
        <w:sectPr>
          <w:pgSz w:w="11920" w:h="16860"/>
          <w:pgMar w:header="845" w:footer="1940" w:top="3180" w:bottom="2140" w:left="780" w:right="260"/>
        </w:sectPr>
      </w:pPr>
    </w:p>
    <w:p>
      <w:pPr>
        <w:pStyle w:val="Heading1"/>
        <w:spacing w:before="1"/>
        <w:ind w:left="1277"/>
      </w:pPr>
      <w:r>
        <w:rPr/>
        <w:t>ANEXO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FORMULÁRIO</w:t>
      </w:r>
      <w:r>
        <w:rPr>
          <w:spacing w:val="-4"/>
        </w:rPr>
        <w:t> </w:t>
      </w:r>
      <w:r>
        <w:rPr/>
        <w:t>MODELO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COMERCIAL.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 w:before="188"/>
        <w:ind w:left="679" w:right="380"/>
        <w:jc w:val="both"/>
      </w:pPr>
      <w:r>
        <w:rPr/>
        <w:t>Concessão de permissão remunerada de uso de espaço público, em caráter pessoal e precário, consistente da exploração de</w:t>
      </w:r>
      <w:r>
        <w:rPr>
          <w:spacing w:val="-47"/>
        </w:rPr>
        <w:t> </w:t>
      </w:r>
      <w:r>
        <w:rPr/>
        <w:t>barracas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exercício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atividade</w:t>
      </w:r>
      <w:r>
        <w:rPr>
          <w:spacing w:val="-6"/>
        </w:rPr>
        <w:t> </w:t>
      </w:r>
      <w:r>
        <w:rPr/>
        <w:t>econômica,</w:t>
      </w:r>
      <w:r>
        <w:rPr>
          <w:spacing w:val="-6"/>
        </w:rPr>
        <w:t> </w:t>
      </w:r>
      <w:r>
        <w:rPr/>
        <w:t>durante</w:t>
      </w:r>
      <w:r>
        <w:rPr>
          <w:spacing w:val="-8"/>
        </w:rPr>
        <w:t> </w:t>
      </w:r>
      <w:r>
        <w:rPr/>
        <w:t>evento</w:t>
      </w:r>
      <w:r>
        <w:rPr>
          <w:spacing w:val="-6"/>
        </w:rPr>
        <w:t> </w:t>
      </w:r>
      <w:r>
        <w:rPr/>
        <w:t>festivo</w:t>
      </w:r>
      <w:r>
        <w:rPr>
          <w:spacing w:val="-6"/>
        </w:rPr>
        <w:t> </w:t>
      </w:r>
      <w:r>
        <w:rPr/>
        <w:t>denominado</w:t>
      </w:r>
      <w:r>
        <w:rPr>
          <w:spacing w:val="-3"/>
        </w:rPr>
        <w:t> </w:t>
      </w:r>
      <w:r>
        <w:rPr/>
        <w:t>“</w:t>
      </w:r>
      <w:r>
        <w:rPr>
          <w:spacing w:val="-9"/>
        </w:rPr>
        <w:t> </w:t>
      </w:r>
      <w:r>
        <w:rPr/>
        <w:t>Carnágoiaba”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realizado</w:t>
      </w:r>
      <w:r>
        <w:rPr>
          <w:spacing w:val="-6"/>
        </w:rPr>
        <w:t> </w:t>
      </w:r>
      <w:r>
        <w:rPr/>
        <w:t>nos</w:t>
      </w:r>
      <w:r>
        <w:rPr>
          <w:spacing w:val="-7"/>
        </w:rPr>
        <w:t> </w:t>
      </w:r>
      <w:r>
        <w:rPr/>
        <w:t>dias</w:t>
      </w:r>
      <w:r>
        <w:rPr>
          <w:spacing w:val="-48"/>
        </w:rPr>
        <w:t> </w:t>
      </w:r>
      <w:r>
        <w:rPr/>
        <w:t>09,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e 11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679"/>
      </w:pPr>
      <w:r>
        <w:rPr/>
        <w:t>-Local:</w:t>
      </w:r>
      <w:r>
        <w:rPr>
          <w:spacing w:val="-4"/>
        </w:rPr>
        <w:t> </w:t>
      </w:r>
      <w:r>
        <w:rPr/>
        <w:t>Rua</w:t>
      </w:r>
      <w:r>
        <w:rPr>
          <w:spacing w:val="-1"/>
        </w:rPr>
        <w:t> </w:t>
      </w:r>
      <w:r>
        <w:rPr/>
        <w:t>Cristiano</w:t>
      </w:r>
      <w:r>
        <w:rPr>
          <w:spacing w:val="-1"/>
        </w:rPr>
        <w:t> </w:t>
      </w:r>
      <w:r>
        <w:rPr/>
        <w:t>Morais</w:t>
      </w:r>
      <w:r>
        <w:rPr>
          <w:spacing w:val="2"/>
        </w:rPr>
        <w:t> </w:t>
      </w:r>
      <w:r>
        <w:rPr/>
        <w:t>Ribeiro,</w:t>
      </w:r>
      <w:r>
        <w:rPr>
          <w:spacing w:val="-2"/>
        </w:rPr>
        <w:t> </w:t>
      </w:r>
      <w:r>
        <w:rPr/>
        <w:t>Centro,</w:t>
      </w:r>
      <w:r>
        <w:rPr>
          <w:spacing w:val="-2"/>
        </w:rPr>
        <w:t> </w:t>
      </w:r>
      <w:r>
        <w:rPr/>
        <w:t>São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Goiabal/MG.</w:t>
      </w:r>
    </w:p>
    <w:p>
      <w:pPr>
        <w:pStyle w:val="BodyText"/>
        <w:spacing w:before="4"/>
      </w:pPr>
    </w:p>
    <w:p>
      <w:pPr>
        <w:pStyle w:val="BodyText"/>
        <w:ind w:left="679"/>
      </w:pPr>
      <w:r>
        <w:rPr/>
        <w:drawing>
          <wp:anchor distT="0" distB="0" distL="0" distR="0" allowOverlap="1" layoutInCell="1" locked="0" behindDoc="1" simplePos="0" relativeHeight="487123968">
            <wp:simplePos x="0" y="0"/>
            <wp:positionH relativeFrom="page">
              <wp:posOffset>1942456</wp:posOffset>
            </wp:positionH>
            <wp:positionV relativeFrom="paragraph">
              <wp:posOffset>40987</wp:posOffset>
            </wp:positionV>
            <wp:extent cx="4198636" cy="3750416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Declaro</w:t>
      </w:r>
      <w:r>
        <w:rPr>
          <w:spacing w:val="-2"/>
        </w:rPr>
        <w:t> </w:t>
      </w:r>
      <w:r>
        <w:rPr/>
        <w:t>conhecer</w:t>
      </w:r>
      <w:r>
        <w:rPr>
          <w:spacing w:val="-1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termo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condições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exploração</w:t>
      </w:r>
      <w:r>
        <w:rPr>
          <w:spacing w:val="-1"/>
        </w:rPr>
        <w:t> </w:t>
      </w:r>
      <w:r>
        <w:rPr/>
        <w:t>previstos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Referência.</w:t>
      </w:r>
    </w:p>
    <w:p>
      <w:pPr>
        <w:pStyle w:val="BodyText"/>
        <w:spacing w:before="10"/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380"/>
        <w:gridCol w:w="2157"/>
      </w:tblGrid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80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>
        <w:trPr>
          <w:trHeight w:val="462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cerveja, refrigerante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38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drinks**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380" w:type="dxa"/>
          </w:tcPr>
          <w:p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06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batata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churrasquinho,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drinks**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Chopp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679"/>
      </w:pPr>
      <w:r>
        <w:rPr/>
        <w:t>VALOR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PROPOSTA:</w:t>
      </w:r>
      <w:r>
        <w:rPr>
          <w:spacing w:val="-2"/>
        </w:rPr>
        <w:t> </w:t>
      </w:r>
      <w:r>
        <w:rPr/>
        <w:t>R$......................</w:t>
      </w:r>
    </w:p>
    <w:p>
      <w:pPr>
        <w:pStyle w:val="BodyText"/>
        <w:spacing w:before="6"/>
      </w:pPr>
    </w:p>
    <w:p>
      <w:pPr>
        <w:pStyle w:val="BodyText"/>
        <w:ind w:left="679"/>
      </w:pPr>
      <w:r>
        <w:rPr/>
        <w:t>(............................................................................................)</w:t>
      </w:r>
    </w:p>
    <w:p>
      <w:pPr>
        <w:pStyle w:val="BodyText"/>
        <w:spacing w:before="3"/>
      </w:pPr>
    </w:p>
    <w:p>
      <w:pPr>
        <w:pStyle w:val="BodyText"/>
        <w:ind w:left="679"/>
      </w:pPr>
      <w:r>
        <w:rPr/>
        <w:t>Local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Data: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679"/>
      </w:pPr>
      <w:r>
        <w:rPr/>
        <w:t>Assinatura: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679"/>
      </w:pPr>
      <w:r>
        <w:rPr/>
        <w:t>Carimbo</w:t>
      </w:r>
      <w:r>
        <w:rPr>
          <w:spacing w:val="-2"/>
        </w:rPr>
        <w:t> </w:t>
      </w:r>
      <w:r>
        <w:rPr/>
        <w:t>CNPJ</w:t>
      </w:r>
    </w:p>
    <w:p>
      <w:pPr>
        <w:spacing w:after="0"/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spacing w:line="278" w:lineRule="auto"/>
        <w:ind w:right="384"/>
        <w:jc w:val="both"/>
      </w:pPr>
      <w:r>
        <w:rPr/>
        <w:t>ANEXO III - MODELO DE CARTA DE CREDENCIAMENTO E DECLARAÇÃO DE ATENDIMENTO ÀS</w:t>
      </w:r>
      <w:r>
        <w:rPr>
          <w:spacing w:val="1"/>
        </w:rPr>
        <w:t> </w:t>
      </w:r>
      <w:r>
        <w:rPr/>
        <w:t>CONDIÇOES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HABILITAÇÃO.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2217" w:val="left" w:leader="none"/>
          <w:tab w:pos="4065" w:val="left" w:leader="none"/>
          <w:tab w:pos="6253" w:val="left" w:leader="none"/>
          <w:tab w:pos="8535" w:val="left" w:leader="none"/>
          <w:tab w:pos="10039" w:val="left" w:leader="none"/>
        </w:tabs>
        <w:spacing w:before="151"/>
        <w:ind w:left="679"/>
        <w:jc w:val="both"/>
      </w:pPr>
      <w:r>
        <w:rPr/>
        <w:t>Pelo</w:t>
        <w:tab/>
        <w:t>presente</w:t>
        <w:tab/>
        <w:t>instrumento,</w:t>
        <w:tab/>
        <w:t>credenciamos</w:t>
        <w:tab/>
        <w:t>o(a)</w:t>
        <w:tab/>
        <w:t>Sr.(a)</w:t>
      </w:r>
    </w:p>
    <w:p>
      <w:pPr>
        <w:pStyle w:val="BodyText"/>
        <w:tabs>
          <w:tab w:pos="4094" w:val="left" w:leader="none"/>
          <w:tab w:pos="6223" w:val="left" w:leader="none"/>
          <w:tab w:pos="7970" w:val="left" w:leader="none"/>
          <w:tab w:pos="8492" w:val="left" w:leader="none"/>
          <w:tab w:pos="10428" w:val="left" w:leader="none"/>
        </w:tabs>
        <w:spacing w:line="276" w:lineRule="auto" w:before="34"/>
        <w:ind w:left="679" w:right="377"/>
        <w:jc w:val="both"/>
      </w:pPr>
      <w:r>
        <w:rPr/>
        <w:drawing>
          <wp:anchor distT="0" distB="0" distL="0" distR="0" allowOverlap="1" layoutInCell="1" locked="0" behindDoc="1" simplePos="0" relativeHeight="487124480">
            <wp:simplePos x="0" y="0"/>
            <wp:positionH relativeFrom="page">
              <wp:posOffset>1942456</wp:posOffset>
            </wp:positionH>
            <wp:positionV relativeFrom="paragraph">
              <wp:posOffset>357090</wp:posOffset>
            </wp:positionV>
            <wp:extent cx="4198636" cy="3750416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portador(a)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Cédula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Identidade</w:t>
      </w:r>
      <w:r>
        <w:rPr>
          <w:spacing w:val="26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28"/>
        </w:rPr>
        <w:t> </w:t>
      </w:r>
      <w:r>
        <w:rPr/>
        <w:t>inscrito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CPF</w:t>
      </w:r>
      <w:r>
        <w:rPr>
          <w:spacing w:val="28"/>
        </w:rPr>
        <w:t> </w:t>
      </w:r>
      <w:r>
        <w:rPr/>
        <w:t>sob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27"/>
        </w:rPr>
        <w:t> </w:t>
      </w:r>
      <w:r>
        <w:rPr/>
        <w:t>como</w:t>
      </w:r>
      <w:r>
        <w:rPr>
          <w:spacing w:val="28"/>
        </w:rPr>
        <w:t> </w:t>
      </w:r>
      <w:r>
        <w:rPr/>
        <w:t>representante</w:t>
      </w:r>
      <w:r>
        <w:rPr>
          <w:spacing w:val="29"/>
        </w:rPr>
        <w:t> </w:t>
      </w:r>
      <w:r>
        <w:rPr/>
        <w:t>da</w:t>
      </w:r>
      <w:r>
        <w:rPr>
          <w:spacing w:val="-48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</w:t>
      </w:r>
      <w:r>
        <w:rPr>
          <w:spacing w:val="27"/>
        </w:rPr>
        <w:t> </w:t>
      </w:r>
      <w:r>
        <w:rPr/>
        <w:t>inscrita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CNPJ</w:t>
      </w:r>
      <w:r>
        <w:rPr>
          <w:spacing w:val="31"/>
        </w:rPr>
        <w:t> </w:t>
      </w:r>
      <w:r>
        <w:rPr/>
        <w:t>sob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-48"/>
        </w:rPr>
        <w:t> </w:t>
      </w:r>
      <w:r>
        <w:rPr/>
        <w:t>para participar da licitação instaurada pela Prefeitura Municipal de São José do Goiabal, na modalidade Pregão Presencial</w:t>
      </w:r>
      <w:r>
        <w:rPr>
          <w:spacing w:val="1"/>
        </w:rPr>
        <w:t> </w:t>
      </w:r>
      <w:r>
        <w:rPr/>
        <w:t>Nº. 004/2023, na qualidade de representante legal, outorgando-lhe plenos poderes para pronunciar-se em seu nome, bem</w:t>
      </w:r>
      <w:r>
        <w:rPr>
          <w:spacing w:val="1"/>
        </w:rPr>
        <w:t> </w:t>
      </w:r>
      <w:r>
        <w:rPr/>
        <w:t>como formular proposta comercial, efetuar lances, assinar documentos, manifestar-se em nome da empresa, requerer vista</w:t>
      </w:r>
      <w:r>
        <w:rPr>
          <w:spacing w:val="1"/>
        </w:rPr>
        <w:t> </w:t>
      </w:r>
      <w:r>
        <w:rPr/>
        <w:t>de documentos e propostas, interpor recurso e praticar todos os atos inerentes ao certame, a que tudo daremos por firme e</w:t>
      </w:r>
      <w:r>
        <w:rPr>
          <w:spacing w:val="1"/>
        </w:rPr>
        <w:t> </w:t>
      </w:r>
      <w:r>
        <w:rPr/>
        <w:t>valioso.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58"/>
        <w:ind w:left="679" w:right="388"/>
        <w:jc w:val="both"/>
      </w:pPr>
      <w:r>
        <w:rPr/>
        <w:t>Na oportunidade declaramos cumprir plenamente os requisitos de habilitação definidos no Edital, nos termos do art. 4º,</w:t>
      </w:r>
      <w:r>
        <w:rPr>
          <w:spacing w:val="1"/>
        </w:rPr>
        <w:t> </w:t>
      </w:r>
      <w:r>
        <w:rPr/>
        <w:t>inciso</w:t>
      </w:r>
      <w:r>
        <w:rPr>
          <w:spacing w:val="-1"/>
        </w:rPr>
        <w:t> </w:t>
      </w:r>
      <w:r>
        <w:rPr/>
        <w:t>VII,</w:t>
      </w:r>
      <w:r>
        <w:rPr>
          <w:spacing w:val="-1"/>
        </w:rPr>
        <w:t> </w:t>
      </w:r>
      <w:r>
        <w:rPr/>
        <w:t>da Lei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nº</w:t>
      </w:r>
      <w:r>
        <w:rPr>
          <w:spacing w:val="2"/>
        </w:rPr>
        <w:t> </w:t>
      </w:r>
      <w:r>
        <w:rPr/>
        <w:t>10.520,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17.07.2002,</w:t>
      </w:r>
      <w:r>
        <w:rPr>
          <w:spacing w:val="-3"/>
        </w:rPr>
        <w:t> </w:t>
      </w:r>
      <w:r>
        <w:rPr/>
        <w:t>sob pena de</w:t>
      </w:r>
      <w:r>
        <w:rPr>
          <w:spacing w:val="-1"/>
        </w:rPr>
        <w:t> </w:t>
      </w:r>
      <w:r>
        <w:rPr/>
        <w:t>responsabilização</w:t>
      </w:r>
      <w:r>
        <w:rPr>
          <w:spacing w:val="1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da Lei.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0"/>
        <w:ind w:left="679"/>
        <w:jc w:val="both"/>
      </w:pPr>
      <w:r>
        <w:rPr/>
        <w:t>........................................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..................</w:t>
      </w:r>
      <w:r>
        <w:rPr>
          <w:spacing w:val="-9"/>
        </w:rPr>
        <w:t> </w:t>
      </w:r>
      <w:r>
        <w:rPr/>
        <w:t>de</w:t>
      </w:r>
      <w:r>
        <w:rPr>
          <w:spacing w:val="35"/>
        </w:rPr>
        <w:t> </w:t>
      </w:r>
      <w:r>
        <w:rPr/>
        <w:t>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982" w:val="left" w:leader="none"/>
        </w:tabs>
        <w:spacing w:before="193"/>
        <w:ind w:left="679"/>
        <w:jc w:val="both"/>
      </w:pPr>
      <w:r>
        <w:rPr/>
        <w:t>Assinatura: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tabs>
          <w:tab w:pos="5009" w:val="left" w:leader="none"/>
        </w:tabs>
        <w:ind w:left="679"/>
      </w:pPr>
      <w:r>
        <w:rPr/>
        <w:t>Nome</w:t>
      </w:r>
      <w:r>
        <w:rPr>
          <w:spacing w:val="-7"/>
        </w:rPr>
        <w:t> </w:t>
      </w:r>
      <w:r>
        <w:rPr/>
        <w:t>legível: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tabs>
          <w:tab w:pos="5018" w:val="left" w:leader="none"/>
        </w:tabs>
        <w:ind w:left="679"/>
      </w:pPr>
      <w:r>
        <w:rPr/>
        <w:t>Cargo: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1"/>
        <w:ind w:left="679"/>
      </w:pPr>
      <w:r>
        <w:rPr/>
        <w:t>Carimbo</w:t>
      </w:r>
      <w:r>
        <w:rPr>
          <w:spacing w:val="-1"/>
        </w:rPr>
        <w:t> </w:t>
      </w:r>
      <w:r>
        <w:rPr/>
        <w:t>CNPJ:</w:t>
      </w:r>
    </w:p>
    <w:p>
      <w:pPr>
        <w:spacing w:after="0"/>
        <w:sectPr>
          <w:pgSz w:w="11920" w:h="16860"/>
          <w:pgMar w:header="845" w:footer="1940" w:top="3180" w:bottom="2140" w:left="780" w:right="260"/>
        </w:sectPr>
      </w:pPr>
    </w:p>
    <w:p>
      <w:pPr>
        <w:pStyle w:val="Heading1"/>
        <w:spacing w:before="1"/>
        <w:jc w:val="both"/>
      </w:pPr>
      <w:r>
        <w:rPr/>
        <w:t>ANEXO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EMPREGADOR</w:t>
      </w:r>
      <w:r>
        <w:rPr>
          <w:spacing w:val="-2"/>
        </w:rPr>
        <w:t> </w:t>
      </w:r>
      <w:r>
        <w:rPr/>
        <w:t>PESSOA</w:t>
      </w:r>
      <w:r>
        <w:rPr>
          <w:spacing w:val="-2"/>
        </w:rPr>
        <w:t> </w:t>
      </w:r>
      <w:r>
        <w:rPr/>
        <w:t>JURÍDICA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6648" w:val="left" w:leader="none"/>
        </w:tabs>
        <w:spacing w:before="188"/>
        <w:ind w:left="679"/>
        <w:jc w:val="both"/>
      </w:pPr>
      <w:r>
        <w:rPr/>
        <w:t>A     </w:t>
      </w:r>
      <w:r>
        <w:rPr>
          <w:spacing w:val="26"/>
        </w:rPr>
        <w:t> </w:t>
      </w:r>
      <w:r>
        <w:rPr/>
        <w:t>empresa</w:t>
      </w:r>
      <w:r>
        <w:rPr>
          <w:u w:val="single"/>
        </w:rPr>
        <w:tab/>
      </w:r>
      <w:r>
        <w:rPr/>
        <w:t>,     </w:t>
      </w:r>
      <w:r>
        <w:rPr>
          <w:spacing w:val="29"/>
        </w:rPr>
        <w:t> </w:t>
      </w:r>
      <w:r>
        <w:rPr/>
        <w:t>inscrita     </w:t>
      </w:r>
      <w:r>
        <w:rPr>
          <w:spacing w:val="29"/>
        </w:rPr>
        <w:t> </w:t>
      </w:r>
      <w:r>
        <w:rPr/>
        <w:t>no     </w:t>
      </w:r>
      <w:r>
        <w:rPr>
          <w:spacing w:val="31"/>
        </w:rPr>
        <w:t> </w:t>
      </w:r>
      <w:r>
        <w:rPr/>
        <w:t>CNPJ     </w:t>
      </w:r>
      <w:r>
        <w:rPr>
          <w:spacing w:val="30"/>
        </w:rPr>
        <w:t> </w:t>
      </w:r>
      <w:r>
        <w:rPr/>
        <w:t>sob     </w:t>
      </w:r>
      <w:r>
        <w:rPr>
          <w:spacing w:val="30"/>
        </w:rPr>
        <w:t> </w:t>
      </w:r>
      <w:r>
        <w:rPr/>
        <w:t>o     </w:t>
      </w:r>
      <w:r>
        <w:rPr>
          <w:spacing w:val="27"/>
        </w:rPr>
        <w:t> </w:t>
      </w:r>
      <w:r>
        <w:rPr/>
        <w:t>nº</w:t>
      </w:r>
    </w:p>
    <w:p>
      <w:pPr>
        <w:pStyle w:val="BodyText"/>
        <w:tabs>
          <w:tab w:pos="3277" w:val="left" w:leader="none"/>
          <w:tab w:pos="6028" w:val="left" w:leader="none"/>
          <w:tab w:pos="9120" w:val="left" w:leader="none"/>
          <w:tab w:pos="10031" w:val="left" w:leader="none"/>
        </w:tabs>
        <w:spacing w:before="34"/>
        <w:ind w:left="679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         </w:t>
      </w:r>
      <w:r>
        <w:rPr>
          <w:spacing w:val="19"/>
        </w:rPr>
        <w:t> </w:t>
      </w:r>
      <w:r>
        <w:rPr/>
        <w:t>por         </w:t>
      </w:r>
      <w:r>
        <w:rPr>
          <w:spacing w:val="20"/>
        </w:rPr>
        <w:t> </w:t>
      </w:r>
      <w:r>
        <w:rPr/>
        <w:t>intermédio</w:t>
        <w:tab/>
        <w:t>de         </w:t>
      </w:r>
      <w:r>
        <w:rPr>
          <w:spacing w:val="19"/>
        </w:rPr>
        <w:t> </w:t>
      </w:r>
      <w:r>
        <w:rPr/>
        <w:t>seu         </w:t>
      </w:r>
      <w:r>
        <w:rPr>
          <w:spacing w:val="21"/>
        </w:rPr>
        <w:t> </w:t>
      </w:r>
      <w:r>
        <w:rPr/>
        <w:t>representante</w:t>
        <w:tab/>
        <w:t>legal</w:t>
        <w:tab/>
        <w:t>Sr.(a)</w:t>
      </w:r>
    </w:p>
    <w:p>
      <w:pPr>
        <w:pStyle w:val="BodyText"/>
        <w:tabs>
          <w:tab w:pos="4677" w:val="left" w:leader="none"/>
          <w:tab w:pos="9544" w:val="left" w:leader="none"/>
        </w:tabs>
        <w:spacing w:line="276" w:lineRule="auto" w:before="34"/>
        <w:ind w:left="679" w:right="376"/>
        <w:jc w:val="both"/>
      </w:pPr>
      <w:r>
        <w:rPr/>
        <w:drawing>
          <wp:anchor distT="0" distB="0" distL="0" distR="0" allowOverlap="1" layoutInCell="1" locked="0" behindDoc="1" simplePos="0" relativeHeight="487124992">
            <wp:simplePos x="0" y="0"/>
            <wp:positionH relativeFrom="page">
              <wp:posOffset>1942456</wp:posOffset>
            </wp:positionH>
            <wp:positionV relativeFrom="paragraph">
              <wp:posOffset>652746</wp:posOffset>
            </wp:positionV>
            <wp:extent cx="4198636" cy="3750416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1"/>
        </w:rPr>
        <w:t> </w:t>
      </w:r>
      <w:r>
        <w:rPr/>
        <w:t>portador</w:t>
      </w:r>
      <w:r>
        <w:rPr>
          <w:spacing w:val="-12"/>
        </w:rPr>
        <w:t> </w:t>
      </w:r>
      <w:r>
        <w:rPr/>
        <w:t>da</w:t>
      </w:r>
      <w:r>
        <w:rPr>
          <w:spacing w:val="-9"/>
        </w:rPr>
        <w:t> </w:t>
      </w:r>
      <w:r>
        <w:rPr/>
        <w:t>Cédula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Identidade</w:t>
      </w:r>
      <w:r>
        <w:rPr>
          <w:spacing w:val="-8"/>
        </w:rPr>
        <w:t> </w:t>
      </w:r>
      <w:r>
        <w:rPr/>
        <w:t>nº</w:t>
      </w:r>
      <w:r>
        <w:rPr>
          <w:u w:val="single"/>
        </w:rPr>
        <w:tab/>
      </w:r>
      <w:r>
        <w:rPr/>
        <w:t>, inscrito no</w:t>
      </w:r>
      <w:r>
        <w:rPr>
          <w:spacing w:val="-47"/>
        </w:rPr>
        <w:t> </w:t>
      </w:r>
      <w:r>
        <w:rPr/>
        <w:t>CPF sob o nº ............................................, DECLARA, em cumprimento ao disposto no inciso XXXIII, do art. 7º da</w:t>
      </w:r>
      <w:r>
        <w:rPr>
          <w:spacing w:val="1"/>
        </w:rPr>
        <w:t> </w:t>
      </w:r>
      <w:r>
        <w:rPr/>
        <w:t>Constituição da República, que não emprega menor de dezoito anos em trabalho noturno, perigoso ou insalubre e que não</w:t>
      </w:r>
      <w:r>
        <w:rPr>
          <w:spacing w:val="1"/>
        </w:rPr>
        <w:t> </w:t>
      </w:r>
      <w:r>
        <w:rPr/>
        <w:t>emprega</w:t>
      </w:r>
      <w:r>
        <w:rPr>
          <w:spacing w:val="2"/>
        </w:rPr>
        <w:t> </w:t>
      </w:r>
      <w:r>
        <w:rPr/>
        <w:t>menor de dezesseis</w:t>
      </w:r>
      <w:r>
        <w:rPr>
          <w:spacing w:val="-1"/>
        </w:rPr>
        <w:t> </w:t>
      </w:r>
      <w:r>
        <w:rPr/>
        <w:t>anos.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679"/>
        <w:jc w:val="both"/>
      </w:pPr>
      <w:r>
        <w:rPr/>
        <w:t>Ressalva:</w:t>
      </w:r>
      <w:r>
        <w:rPr>
          <w:spacing w:val="-2"/>
        </w:rPr>
        <w:t> </w:t>
      </w:r>
      <w:r>
        <w:rPr/>
        <w:t>emprega</w:t>
      </w:r>
      <w:r>
        <w:rPr>
          <w:spacing w:val="1"/>
        </w:rPr>
        <w:t> </w:t>
      </w:r>
      <w:r>
        <w:rPr/>
        <w:t>menor,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quatorze</w:t>
      </w:r>
      <w:r>
        <w:rPr>
          <w:spacing w:val="-2"/>
        </w:rPr>
        <w:t> </w:t>
      </w:r>
      <w:r>
        <w:rPr/>
        <w:t>anos,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condição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</w:t>
      </w:r>
      <w:r>
        <w:rPr>
          <w:spacing w:val="45"/>
        </w:rPr>
        <w:t> </w:t>
      </w:r>
      <w:r>
        <w:rPr/>
        <w:t>(1).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3"/>
        <w:ind w:left="679"/>
        <w:jc w:val="both"/>
      </w:pPr>
      <w:r>
        <w:rPr/>
        <w:t>.......................................</w:t>
      </w:r>
      <w:r>
        <w:rPr>
          <w:spacing w:val="35"/>
        </w:rPr>
        <w:t> </w:t>
      </w:r>
      <w:r>
        <w:rPr/>
        <w:t>........</w:t>
      </w:r>
    </w:p>
    <w:p>
      <w:pPr>
        <w:pStyle w:val="BodyText"/>
        <w:spacing w:before="5"/>
      </w:pPr>
    </w:p>
    <w:p>
      <w:pPr>
        <w:pStyle w:val="BodyText"/>
        <w:spacing w:before="1"/>
        <w:ind w:left="679"/>
      </w:pPr>
      <w:r>
        <w:rPr/>
        <w:t>(data)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0"/>
        <w:ind w:left="679"/>
      </w:pPr>
      <w:r>
        <w:rPr/>
        <w:t>............................................................</w:t>
      </w:r>
    </w:p>
    <w:p>
      <w:pPr>
        <w:pStyle w:val="BodyText"/>
        <w:spacing w:before="6"/>
      </w:pPr>
    </w:p>
    <w:p>
      <w:pPr>
        <w:pStyle w:val="BodyText"/>
        <w:spacing w:line="482" w:lineRule="auto"/>
        <w:ind w:left="679" w:right="7404"/>
      </w:pPr>
      <w:r>
        <w:rPr/>
        <w:t>Assinatura, qualificação e carimbo</w:t>
      </w:r>
      <w:r>
        <w:rPr>
          <w:spacing w:val="-47"/>
        </w:rPr>
        <w:t> </w:t>
      </w:r>
      <w:r>
        <w:rPr/>
        <w:t>(representante</w:t>
      </w:r>
      <w:r>
        <w:rPr>
          <w:spacing w:val="-1"/>
        </w:rPr>
        <w:t> </w:t>
      </w:r>
      <w:r>
        <w:rPr/>
        <w:t>legal)</w:t>
      </w:r>
    </w:p>
    <w:p>
      <w:pPr>
        <w:pStyle w:val="BodyText"/>
        <w:spacing w:before="4"/>
        <w:ind w:left="679"/>
      </w:pPr>
      <w:r>
        <w:rPr/>
        <w:t>(Observação:</w:t>
      </w:r>
      <w:r>
        <w:rPr>
          <w:spacing w:val="-4"/>
        </w:rPr>
        <w:t> </w:t>
      </w:r>
      <w:r>
        <w:rPr/>
        <w:t>em</w:t>
      </w:r>
      <w:r>
        <w:rPr>
          <w:spacing w:val="-6"/>
        </w:rPr>
        <w:t> </w:t>
      </w:r>
      <w:r>
        <w:rPr/>
        <w:t>caso</w:t>
      </w:r>
      <w:r>
        <w:rPr>
          <w:spacing w:val="-1"/>
        </w:rPr>
        <w:t> </w:t>
      </w:r>
      <w:r>
        <w:rPr/>
        <w:t>afirmativo,</w:t>
      </w:r>
      <w:r>
        <w:rPr>
          <w:spacing w:val="-3"/>
        </w:rPr>
        <w:t> </w:t>
      </w:r>
      <w:r>
        <w:rPr/>
        <w:t>assinalar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ressalva</w:t>
      </w:r>
      <w:r>
        <w:rPr>
          <w:spacing w:val="-3"/>
        </w:rPr>
        <w:t> </w:t>
      </w:r>
      <w:r>
        <w:rPr/>
        <w:t>acima)</w:t>
      </w:r>
    </w:p>
    <w:p>
      <w:pPr>
        <w:spacing w:after="0"/>
        <w:sectPr>
          <w:pgSz w:w="11920" w:h="16860"/>
          <w:pgMar w:header="845" w:footer="1940" w:top="3180" w:bottom="2140" w:left="780" w:right="260"/>
        </w:sect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1" simplePos="0" relativeHeight="487126016">
            <wp:simplePos x="0" y="0"/>
            <wp:positionH relativeFrom="page">
              <wp:posOffset>1942456</wp:posOffset>
            </wp:positionH>
            <wp:positionV relativeFrom="page">
              <wp:posOffset>3582180</wp:posOffset>
            </wp:positionV>
            <wp:extent cx="4198636" cy="3750416"/>
            <wp:effectExtent l="0" t="0" r="0" b="0"/>
            <wp:wrapNone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9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934211</wp:posOffset>
            </wp:positionH>
            <wp:positionV relativeFrom="paragraph">
              <wp:posOffset>147310</wp:posOffset>
            </wp:positionV>
            <wp:extent cx="4619481" cy="5472684"/>
            <wp:effectExtent l="0" t="0" r="0" b="0"/>
            <wp:wrapTopAndBottom/>
            <wp:docPr id="4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481" cy="547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20" w:h="16860"/>
          <w:pgMar w:header="845" w:footer="1940" w:top="3180" w:bottom="2140" w:left="780" w:right="260"/>
        </w:sectPr>
      </w:pPr>
    </w:p>
    <w:p>
      <w:pPr>
        <w:spacing w:before="1"/>
        <w:ind w:left="679" w:right="0" w:firstLine="0"/>
        <w:jc w:val="left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MINUTA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CONTRATO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4" w:lineRule="auto" w:before="1"/>
        <w:ind w:left="679" w:right="6916"/>
      </w:pPr>
      <w:r>
        <w:rPr/>
        <w:t>Contrato Administrativo Nº. //////////2023</w:t>
      </w:r>
      <w:r>
        <w:rPr>
          <w:spacing w:val="-47"/>
        </w:rPr>
        <w:t> </w:t>
      </w:r>
      <w:r>
        <w:rPr/>
        <w:t>Processo</w:t>
      </w:r>
      <w:r>
        <w:rPr>
          <w:spacing w:val="5"/>
        </w:rPr>
        <w:t> </w:t>
      </w:r>
      <w:r>
        <w:rPr/>
        <w:t>Licitatório</w:t>
      </w:r>
      <w:r>
        <w:rPr>
          <w:spacing w:val="5"/>
        </w:rPr>
        <w:t> </w:t>
      </w:r>
      <w:r>
        <w:rPr/>
        <w:t>Nº.</w:t>
      </w:r>
      <w:r>
        <w:rPr>
          <w:spacing w:val="2"/>
        </w:rPr>
        <w:t> </w:t>
      </w:r>
      <w:r>
        <w:rPr/>
        <w:t>005/2023</w:t>
      </w:r>
      <w:r>
        <w:rPr>
          <w:spacing w:val="1"/>
        </w:rPr>
        <w:t> </w:t>
      </w:r>
      <w:r>
        <w:rPr/>
        <w:t>Pregão Presencial</w:t>
      </w:r>
      <w:r>
        <w:rPr>
          <w:spacing w:val="-1"/>
        </w:rPr>
        <w:t> </w:t>
      </w:r>
      <w:r>
        <w:rPr/>
        <w:t>Nº. 004/2023</w:t>
      </w:r>
    </w:p>
    <w:p>
      <w:pPr>
        <w:pStyle w:val="BodyText"/>
        <w:spacing w:line="276" w:lineRule="auto"/>
        <w:ind w:left="679" w:right="379"/>
        <w:jc w:val="both"/>
      </w:pPr>
      <w:r>
        <w:rPr/>
        <w:drawing>
          <wp:anchor distT="0" distB="0" distL="0" distR="0" allowOverlap="1" layoutInCell="1" locked="0" behindDoc="1" simplePos="0" relativeHeight="487126528">
            <wp:simplePos x="0" y="0"/>
            <wp:positionH relativeFrom="page">
              <wp:posOffset>1942456</wp:posOffset>
            </wp:positionH>
            <wp:positionV relativeFrom="paragraph">
              <wp:posOffset>376649</wp:posOffset>
            </wp:positionV>
            <wp:extent cx="4198636" cy="3750416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PREFEITURA MUNICIPAL DE SÃO JOSÉ DO GOIABAL-MG, neste ato representada pelo Prefeito Municipal o Sr.</w:t>
      </w:r>
      <w:r>
        <w:rPr>
          <w:spacing w:val="1"/>
        </w:rPr>
        <w:t> </w:t>
      </w:r>
      <w:r>
        <w:rPr/>
        <w:t>JOSÉ ROBERTO GARIFF GUIMARÃES, portador do CPF nº. 533.299.026-04, doravante designado CONTRATANTE,</w:t>
      </w:r>
      <w:r>
        <w:rPr>
          <w:spacing w:val="-47"/>
        </w:rPr>
        <w:t> </w:t>
      </w:r>
      <w:r>
        <w:rPr/>
        <w:t>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outro,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empresa,</w:t>
      </w:r>
      <w:r>
        <w:rPr>
          <w:spacing w:val="7"/>
        </w:rPr>
        <w:t> </w:t>
      </w:r>
      <w:r>
        <w:rPr/>
        <w:t>.................................CNPJ</w:t>
      </w:r>
      <w:r>
        <w:rPr>
          <w:spacing w:val="7"/>
        </w:rPr>
        <w:t> </w:t>
      </w:r>
      <w:r>
        <w:rPr/>
        <w:t>n.º</w:t>
      </w:r>
      <w:r>
        <w:rPr>
          <w:spacing w:val="7"/>
        </w:rPr>
        <w:t> </w:t>
      </w:r>
      <w:r>
        <w:rPr/>
        <w:t>com</w:t>
      </w:r>
      <w:r>
        <w:rPr>
          <w:spacing w:val="4"/>
        </w:rPr>
        <w:t> </w:t>
      </w:r>
      <w:r>
        <w:rPr/>
        <w:t>sede</w:t>
      </w:r>
      <w:r>
        <w:rPr>
          <w:spacing w:val="6"/>
        </w:rPr>
        <w:t> </w:t>
      </w:r>
      <w:r>
        <w:rPr/>
        <w:t>na</w:t>
      </w:r>
      <w:r>
        <w:rPr>
          <w:spacing w:val="7"/>
        </w:rPr>
        <w:t> </w:t>
      </w:r>
      <w:r>
        <w:rPr/>
        <w:t>rua</w:t>
      </w:r>
      <w:r>
        <w:rPr>
          <w:spacing w:val="7"/>
        </w:rPr>
        <w:t> </w:t>
      </w:r>
      <w:r>
        <w:rPr/>
        <w:t>................................,</w:t>
      </w:r>
      <w:r>
        <w:rPr>
          <w:spacing w:val="63"/>
        </w:rPr>
        <w:t> </w:t>
      </w:r>
      <w:r>
        <w:rPr/>
        <w:t>representada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forma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seu</w:t>
      </w:r>
    </w:p>
    <w:p>
      <w:pPr>
        <w:pStyle w:val="BodyText"/>
        <w:tabs>
          <w:tab w:pos="7075" w:val="left" w:leader="dot"/>
        </w:tabs>
        <w:spacing w:before="2"/>
        <w:ind w:left="679"/>
        <w:jc w:val="both"/>
      </w:pPr>
      <w:r>
        <w:rPr/>
        <w:t>Contrato</w:t>
      </w:r>
      <w:r>
        <w:rPr>
          <w:spacing w:val="3"/>
        </w:rPr>
        <w:t> </w:t>
      </w:r>
      <w:r>
        <w:rPr/>
        <w:t>Social</w:t>
      </w:r>
      <w:r>
        <w:rPr>
          <w:spacing w:val="5"/>
        </w:rPr>
        <w:t> </w:t>
      </w:r>
      <w:r>
        <w:rPr/>
        <w:t>pelo</w:t>
      </w:r>
      <w:r>
        <w:rPr>
          <w:spacing w:val="4"/>
        </w:rPr>
        <w:t> </w:t>
      </w:r>
      <w:r>
        <w:rPr/>
        <w:t>Sr.(a.)</w:t>
      </w:r>
      <w:r>
        <w:rPr>
          <w:spacing w:val="3"/>
        </w:rPr>
        <w:t> </w:t>
      </w:r>
      <w:r>
        <w:rPr/>
        <w:t>..............................................</w:t>
      </w:r>
      <w:r>
        <w:rPr>
          <w:spacing w:val="3"/>
        </w:rPr>
        <w:t> </w:t>
      </w:r>
      <w:r>
        <w:rPr/>
        <w:t>CPF</w:t>
        <w:tab/>
        <w:t>,</w:t>
      </w:r>
      <w:r>
        <w:rPr>
          <w:spacing w:val="6"/>
        </w:rPr>
        <w:t> </w:t>
      </w:r>
      <w:r>
        <w:rPr/>
        <w:t>na</w:t>
      </w:r>
      <w:r>
        <w:rPr>
          <w:spacing w:val="5"/>
        </w:rPr>
        <w:t> </w:t>
      </w:r>
      <w:r>
        <w:rPr/>
        <w:t>qualidade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vencedora</w:t>
      </w:r>
      <w:r>
        <w:rPr>
          <w:spacing w:val="5"/>
        </w:rPr>
        <w:t> </w:t>
      </w:r>
      <w:r>
        <w:rPr/>
        <w:t>do</w:t>
      </w:r>
      <w:r>
        <w:rPr>
          <w:spacing w:val="7"/>
        </w:rPr>
        <w:t> </w:t>
      </w:r>
      <w:r>
        <w:rPr/>
        <w:t>Pregão</w:t>
      </w:r>
      <w:r>
        <w:rPr>
          <w:spacing w:val="7"/>
        </w:rPr>
        <w:t> </w:t>
      </w:r>
      <w:r>
        <w:rPr/>
        <w:t>n.º</w:t>
      </w:r>
    </w:p>
    <w:p>
      <w:pPr>
        <w:pStyle w:val="BodyText"/>
        <w:spacing w:line="276" w:lineRule="auto" w:before="34"/>
        <w:ind w:left="679" w:right="389"/>
        <w:jc w:val="both"/>
      </w:pPr>
      <w:r>
        <w:rPr/>
        <w:t>//////2023,</w:t>
      </w:r>
      <w:r>
        <w:rPr>
          <w:spacing w:val="-4"/>
        </w:rPr>
        <w:t> </w:t>
      </w:r>
      <w:r>
        <w:rPr/>
        <w:t>nos</w:t>
      </w:r>
      <w:r>
        <w:rPr>
          <w:spacing w:val="-5"/>
        </w:rPr>
        <w:t> </w:t>
      </w:r>
      <w:r>
        <w:rPr/>
        <w:t>termos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n.º</w:t>
      </w:r>
      <w:r>
        <w:rPr>
          <w:spacing w:val="-2"/>
        </w:rPr>
        <w:t> </w:t>
      </w:r>
      <w:r>
        <w:rPr/>
        <w:t>10.520,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17/07/2002,</w:t>
      </w:r>
      <w:r>
        <w:rPr>
          <w:spacing w:val="-6"/>
        </w:rPr>
        <w:t> </w:t>
      </w:r>
      <w:r>
        <w:rPr/>
        <w:t>Lei</w:t>
      </w:r>
      <w:r>
        <w:rPr>
          <w:spacing w:val="-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nº</w:t>
      </w:r>
      <w:r>
        <w:rPr>
          <w:spacing w:val="-2"/>
        </w:rPr>
        <w:t> </w:t>
      </w:r>
      <w:r>
        <w:rPr/>
        <w:t>8.666/93,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21/06/93,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alterações</w:t>
      </w:r>
      <w:r>
        <w:rPr>
          <w:spacing w:val="-5"/>
        </w:rPr>
        <w:t> </w:t>
      </w:r>
      <w:r>
        <w:rPr/>
        <w:t>posteriores,</w:t>
      </w:r>
      <w:r>
        <w:rPr>
          <w:spacing w:val="-47"/>
        </w:rPr>
        <w:t> </w:t>
      </w:r>
      <w:r>
        <w:rPr/>
        <w:t>doravante</w:t>
      </w:r>
      <w:r>
        <w:rPr>
          <w:spacing w:val="-1"/>
        </w:rPr>
        <w:t> </w:t>
      </w:r>
      <w:r>
        <w:rPr/>
        <w:t>denominada</w:t>
      </w:r>
      <w:r>
        <w:rPr>
          <w:spacing w:val="-1"/>
        </w:rPr>
        <w:t> </w:t>
      </w:r>
      <w:r>
        <w:rPr/>
        <w:t>simplesmente</w:t>
      </w:r>
      <w:r>
        <w:rPr>
          <w:spacing w:val="-1"/>
        </w:rPr>
        <w:t> </w:t>
      </w:r>
      <w:r>
        <w:rPr/>
        <w:t>CONTRATADA,</w:t>
      </w:r>
      <w:r>
        <w:rPr>
          <w:spacing w:val="-1"/>
        </w:rPr>
        <w:t> </w:t>
      </w:r>
      <w:r>
        <w:rPr/>
        <w:t>firmam</w:t>
      </w:r>
      <w:r>
        <w:rPr>
          <w:spacing w:val="-5"/>
        </w:rPr>
        <w:t> </w:t>
      </w:r>
      <w:r>
        <w:rPr/>
        <w:t>o presente</w:t>
      </w:r>
      <w:r>
        <w:rPr>
          <w:spacing w:val="-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com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cláusulas: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4"/>
        </w:numPr>
        <w:tabs>
          <w:tab w:pos="983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O presente contrato tem por objeto a Concessão de permissão remunerada de uso de espaço público, em caráter</w:t>
      </w:r>
      <w:r>
        <w:rPr>
          <w:spacing w:val="1"/>
          <w:sz w:val="20"/>
        </w:rPr>
        <w:t> </w:t>
      </w:r>
      <w:r>
        <w:rPr>
          <w:sz w:val="20"/>
        </w:rPr>
        <w:t>pessoal e precário, consistente da exploração de barracas para exercício de atividade econômica, durante evento festivo</w:t>
      </w:r>
      <w:r>
        <w:rPr>
          <w:spacing w:val="1"/>
          <w:sz w:val="20"/>
        </w:rPr>
        <w:t> </w:t>
      </w:r>
      <w:r>
        <w:rPr>
          <w:sz w:val="20"/>
        </w:rPr>
        <w:t>denominado “</w:t>
      </w:r>
      <w:r>
        <w:rPr>
          <w:spacing w:val="-2"/>
          <w:sz w:val="20"/>
        </w:rPr>
        <w:t> </w:t>
      </w:r>
      <w:r>
        <w:rPr>
          <w:sz w:val="20"/>
        </w:rPr>
        <w:t>Carnágoiaba” a</w:t>
      </w:r>
      <w:r>
        <w:rPr>
          <w:spacing w:val="3"/>
          <w:sz w:val="20"/>
        </w:rPr>
        <w:t> </w:t>
      </w:r>
      <w:r>
        <w:rPr>
          <w:sz w:val="20"/>
        </w:rPr>
        <w:t>ser realizado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-1"/>
          <w:sz w:val="20"/>
        </w:rPr>
        <w:t> </w:t>
      </w:r>
      <w:r>
        <w:rPr>
          <w:sz w:val="20"/>
        </w:rPr>
        <w:t>dias</w:t>
      </w:r>
      <w:r>
        <w:rPr>
          <w:spacing w:val="-1"/>
          <w:sz w:val="20"/>
        </w:rPr>
        <w:t> </w:t>
      </w:r>
      <w:r>
        <w:rPr>
          <w:sz w:val="20"/>
        </w:rPr>
        <w:t>09,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fevereiro de</w:t>
      </w:r>
      <w:r>
        <w:rPr>
          <w:spacing w:val="-2"/>
          <w:sz w:val="20"/>
        </w:rPr>
        <w:t> </w:t>
      </w:r>
      <w:r>
        <w:rPr>
          <w:sz w:val="20"/>
        </w:rPr>
        <w:t>2023.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24"/>
        </w:numPr>
        <w:tabs>
          <w:tab w:pos="983" w:val="left" w:leader="none"/>
        </w:tabs>
        <w:spacing w:line="276" w:lineRule="auto" w:before="0" w:after="0"/>
        <w:ind w:left="679" w:right="38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Considera-se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integrante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instrumento,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nele</w:t>
      </w:r>
      <w:r>
        <w:rPr>
          <w:spacing w:val="1"/>
          <w:sz w:val="20"/>
        </w:rPr>
        <w:t> </w:t>
      </w:r>
      <w:r>
        <w:rPr>
          <w:sz w:val="20"/>
        </w:rPr>
        <w:t>estivessem</w:t>
      </w:r>
      <w:r>
        <w:rPr>
          <w:spacing w:val="1"/>
          <w:sz w:val="20"/>
        </w:rPr>
        <w:t> </w:t>
      </w:r>
      <w:r>
        <w:rPr>
          <w:sz w:val="20"/>
        </w:rPr>
        <w:t>transcritos,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50"/>
          <w:sz w:val="20"/>
        </w:rPr>
        <w:t> </w:t>
      </w:r>
      <w:r>
        <w:rPr>
          <w:sz w:val="20"/>
        </w:rPr>
        <w:t>seguintes</w:t>
      </w:r>
      <w:r>
        <w:rPr>
          <w:spacing w:val="1"/>
          <w:sz w:val="20"/>
        </w:rPr>
        <w:t> </w:t>
      </w:r>
      <w:r>
        <w:rPr>
          <w:sz w:val="20"/>
        </w:rPr>
        <w:t>documentos: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5"/>
        </w:numPr>
        <w:tabs>
          <w:tab w:pos="886" w:val="left" w:leader="none"/>
        </w:tabs>
        <w:spacing w:line="240" w:lineRule="auto" w:before="0" w:after="0"/>
        <w:ind w:left="885" w:right="0" w:hanging="207"/>
        <w:jc w:val="left"/>
        <w:rPr>
          <w:sz w:val="20"/>
        </w:rPr>
      </w:pPr>
      <w:r>
        <w:rPr>
          <w:sz w:val="20"/>
        </w:rPr>
        <w:t>Edital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seus</w:t>
      </w:r>
      <w:r>
        <w:rPr>
          <w:spacing w:val="-2"/>
          <w:sz w:val="20"/>
        </w:rPr>
        <w:t> </w:t>
      </w:r>
      <w:r>
        <w:rPr>
          <w:sz w:val="20"/>
        </w:rPr>
        <w:t>respectivos Anexos;</w:t>
      </w:r>
      <w:r>
        <w:rPr>
          <w:spacing w:val="-3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5"/>
        </w:numPr>
        <w:tabs>
          <w:tab w:pos="898" w:val="left" w:leader="none"/>
        </w:tabs>
        <w:spacing w:line="240" w:lineRule="auto" w:before="0" w:after="0"/>
        <w:ind w:left="897" w:right="0" w:hanging="219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Proposta</w:t>
      </w:r>
      <w:r>
        <w:rPr>
          <w:spacing w:val="-3"/>
          <w:sz w:val="20"/>
        </w:rPr>
        <w:t> </w:t>
      </w:r>
      <w:r>
        <w:rPr>
          <w:sz w:val="20"/>
        </w:rPr>
        <w:t>Comercial</w:t>
      </w:r>
      <w:r>
        <w:rPr>
          <w:spacing w:val="-4"/>
          <w:sz w:val="20"/>
        </w:rPr>
        <w:t> </w:t>
      </w:r>
      <w:r>
        <w:rPr>
          <w:sz w:val="20"/>
        </w:rPr>
        <w:t>apresentada</w:t>
      </w:r>
      <w:r>
        <w:rPr>
          <w:spacing w:val="-3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contratado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homologada</w:t>
      </w:r>
      <w:r>
        <w:rPr>
          <w:spacing w:val="-3"/>
          <w:sz w:val="20"/>
        </w:rPr>
        <w:t> </w:t>
      </w:r>
      <w:r>
        <w:rPr>
          <w:sz w:val="20"/>
        </w:rPr>
        <w:t>como vencedora.</w:t>
      </w:r>
    </w:p>
    <w:p>
      <w:pPr>
        <w:pStyle w:val="BodyText"/>
        <w:spacing w:before="10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SEGUNDA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EXPLORAÇÃO.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76" w:lineRule="auto"/>
        <w:ind w:left="679" w:right="386"/>
        <w:jc w:val="both"/>
      </w:pPr>
      <w:r>
        <w:rPr/>
        <w:t>2.1 – Durante o exercício da exploração a Prefeitura Municipal poderá, a qualquer tempo, designar servidores de seus</w:t>
      </w:r>
      <w:r>
        <w:rPr>
          <w:spacing w:val="1"/>
        </w:rPr>
        <w:t> </w:t>
      </w:r>
      <w:r>
        <w:rPr/>
        <w:t>quadros para acompanhar e fiscalizar a prestação de serviços, acionando inclusive, se necessário os órgãos auxiliares tais</w:t>
      </w:r>
      <w:r>
        <w:rPr>
          <w:spacing w:val="1"/>
        </w:rPr>
        <w:t> </w:t>
      </w:r>
      <w:r>
        <w:rPr/>
        <w:t>como a Vigilância Sanitária,</w:t>
      </w:r>
      <w:r>
        <w:rPr>
          <w:spacing w:val="3"/>
        </w:rPr>
        <w:t> </w:t>
      </w:r>
      <w:r>
        <w:rPr/>
        <w:t>Conselho Tutelar</w:t>
      </w:r>
      <w:r>
        <w:rPr>
          <w:spacing w:val="1"/>
        </w:rPr>
        <w:t> </w:t>
      </w:r>
      <w:r>
        <w:rPr/>
        <w:t>e similares.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DOS</w:t>
      </w:r>
      <w:r>
        <w:rPr>
          <w:spacing w:val="-3"/>
        </w:rPr>
        <w:t> </w:t>
      </w:r>
      <w:r>
        <w:rPr/>
        <w:t>PRAZOS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VIGÊNCIA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OBJETO.</w:t>
      </w:r>
    </w:p>
    <w:p>
      <w:pPr>
        <w:pStyle w:val="BodyText"/>
        <w:rPr>
          <w:b/>
        </w:rPr>
      </w:pPr>
    </w:p>
    <w:p>
      <w:pPr>
        <w:pStyle w:val="BodyText"/>
        <w:spacing w:line="276" w:lineRule="auto"/>
        <w:ind w:left="679" w:right="376"/>
        <w:jc w:val="both"/>
      </w:pPr>
      <w:r>
        <w:rPr/>
        <w:t>3.1 -</w:t>
      </w:r>
      <w:r>
        <w:rPr>
          <w:spacing w:val="30"/>
        </w:rPr>
        <w:t> </w:t>
      </w:r>
      <w:r>
        <w:rPr/>
        <w:t>Este</w:t>
      </w:r>
      <w:r>
        <w:rPr>
          <w:spacing w:val="-3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vigorará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até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dia</w:t>
      </w:r>
      <w:r>
        <w:rPr>
          <w:spacing w:val="-3"/>
        </w:rPr>
        <w:t> </w:t>
      </w:r>
      <w:r>
        <w:rPr/>
        <w:t>30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março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2.023,</w:t>
      </w:r>
      <w:r>
        <w:rPr>
          <w:spacing w:val="-3"/>
        </w:rPr>
        <w:t> </w:t>
      </w:r>
      <w:r>
        <w:rPr/>
        <w:t>sendo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serviços</w:t>
      </w:r>
      <w:r>
        <w:rPr>
          <w:spacing w:val="-48"/>
        </w:rPr>
        <w:t> </w:t>
      </w:r>
      <w:r>
        <w:rPr/>
        <w:t>nele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deverão ocorrer</w:t>
      </w:r>
      <w:r>
        <w:rPr>
          <w:spacing w:val="-2"/>
        </w:rPr>
        <w:t> </w:t>
      </w:r>
      <w:r>
        <w:rPr/>
        <w:t>do dia</w:t>
      </w:r>
      <w:r>
        <w:rPr>
          <w:spacing w:val="1"/>
        </w:rPr>
        <w:t> </w:t>
      </w:r>
      <w:r>
        <w:rPr/>
        <w:t>09/02/2023 até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dia</w:t>
      </w:r>
      <w:r>
        <w:rPr>
          <w:spacing w:val="-1"/>
        </w:rPr>
        <w:t> </w:t>
      </w:r>
      <w:r>
        <w:rPr/>
        <w:t>11/02/2023,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do evento "CARNAGOIABA”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  <w:ind w:left="730"/>
      </w:pPr>
      <w:r>
        <w:rPr/>
        <w:t>CLÁUSULA</w:t>
      </w:r>
      <w:r>
        <w:rPr>
          <w:spacing w:val="-1"/>
        </w:rPr>
        <w:t> </w:t>
      </w:r>
      <w:r>
        <w:rPr/>
        <w:t>QUARTA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VALOR,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PAGAMENTO.</w:t>
      </w:r>
    </w:p>
    <w:p>
      <w:pPr>
        <w:pStyle w:val="BodyText"/>
        <w:rPr>
          <w:b/>
        </w:rPr>
      </w:pPr>
    </w:p>
    <w:p>
      <w:pPr>
        <w:pStyle w:val="BodyText"/>
        <w:tabs>
          <w:tab w:pos="5712" w:val="left" w:leader="dot"/>
        </w:tabs>
        <w:ind w:left="679"/>
      </w:pPr>
      <w:r>
        <w:rPr/>
        <w:t>4.1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valor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contrato</w:t>
      </w:r>
      <w:r>
        <w:rPr>
          <w:spacing w:val="17"/>
        </w:rPr>
        <w:t> </w:t>
      </w:r>
      <w:r>
        <w:rPr/>
        <w:t>é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R$</w:t>
        <w:tab/>
        <w:t>,</w:t>
      </w:r>
      <w:r>
        <w:rPr>
          <w:spacing w:val="14"/>
        </w:rPr>
        <w:t> </w:t>
      </w:r>
      <w:r>
        <w:rPr/>
        <w:t>cujo</w:t>
      </w:r>
      <w:r>
        <w:rPr>
          <w:spacing w:val="15"/>
        </w:rPr>
        <w:t> </w:t>
      </w:r>
      <w:r>
        <w:rPr/>
        <w:t>pagamento</w:t>
      </w:r>
      <w:r>
        <w:rPr>
          <w:spacing w:val="15"/>
        </w:rPr>
        <w:t> </w:t>
      </w:r>
      <w:r>
        <w:rPr/>
        <w:t>pela</w:t>
      </w:r>
      <w:r>
        <w:rPr>
          <w:spacing w:val="14"/>
        </w:rPr>
        <w:t> </w:t>
      </w:r>
      <w:r>
        <w:rPr/>
        <w:t>exploração</w:t>
      </w:r>
      <w:r>
        <w:rPr>
          <w:spacing w:val="16"/>
        </w:rPr>
        <w:t> </w:t>
      </w:r>
      <w:r>
        <w:rPr/>
        <w:t>comercial</w:t>
      </w:r>
      <w:r>
        <w:rPr>
          <w:spacing w:val="14"/>
        </w:rPr>
        <w:t> </w:t>
      </w:r>
      <w:r>
        <w:rPr/>
        <w:t>regulada</w:t>
      </w:r>
      <w:r>
        <w:rPr>
          <w:spacing w:val="15"/>
        </w:rPr>
        <w:t> </w:t>
      </w:r>
      <w:r>
        <w:rPr/>
        <w:t>pelo</w:t>
      </w:r>
    </w:p>
    <w:p>
      <w:pPr>
        <w:pStyle w:val="BodyText"/>
        <w:spacing w:before="34"/>
        <w:ind w:left="679"/>
        <w:jc w:val="both"/>
      </w:pPr>
      <w:r>
        <w:rPr/>
        <w:t>Edital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Pregão Presencial</w:t>
      </w:r>
      <w:r>
        <w:rPr>
          <w:spacing w:val="-3"/>
        </w:rPr>
        <w:t> </w:t>
      </w:r>
      <w:r>
        <w:rPr/>
        <w:t>nº.</w:t>
      </w:r>
      <w:r>
        <w:rPr>
          <w:spacing w:val="-4"/>
        </w:rPr>
        <w:t> </w:t>
      </w:r>
      <w:r>
        <w:rPr/>
        <w:t>004/2023 foi</w:t>
      </w:r>
      <w:r>
        <w:rPr>
          <w:spacing w:val="-3"/>
        </w:rPr>
        <w:t> </w:t>
      </w:r>
      <w:r>
        <w:rPr/>
        <w:t>regularmente</w:t>
      </w:r>
      <w:r>
        <w:rPr>
          <w:spacing w:val="-2"/>
        </w:rPr>
        <w:t> </w:t>
      </w:r>
      <w:r>
        <w:rPr/>
        <w:t>efetuado.</w:t>
      </w:r>
    </w:p>
    <w:p>
      <w:pPr>
        <w:pStyle w:val="BodyText"/>
        <w:spacing w:before="11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QUINTA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DAS</w:t>
      </w:r>
      <w:r>
        <w:rPr>
          <w:spacing w:val="-3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CONTRATADO</w:t>
      </w:r>
    </w:p>
    <w:p>
      <w:pPr>
        <w:spacing w:after="0"/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  <w:spacing w:line="276" w:lineRule="auto"/>
        <w:ind w:left="679" w:right="391"/>
        <w:jc w:val="both"/>
      </w:pPr>
      <w:r>
        <w:rPr/>
        <w:t>5.1 – O contratado se obriga a manter, durante toda a execução do contrato, em compatibilidade com as obrigações por ele</w:t>
      </w:r>
      <w:r>
        <w:rPr>
          <w:spacing w:val="-47"/>
        </w:rPr>
        <w:t> </w:t>
      </w:r>
      <w:r>
        <w:rPr/>
        <w:t>assumidas,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de habilitação</w:t>
      </w:r>
      <w:r>
        <w:rPr>
          <w:spacing w:val="5"/>
        </w:rPr>
        <w:t> </w:t>
      </w:r>
      <w:r>
        <w:rPr/>
        <w:t>e</w:t>
      </w:r>
      <w:r>
        <w:rPr>
          <w:spacing w:val="-1"/>
        </w:rPr>
        <w:t> </w:t>
      </w:r>
      <w:r>
        <w:rPr/>
        <w:t>qualificação</w:t>
      </w:r>
      <w:r>
        <w:rPr>
          <w:spacing w:val="4"/>
        </w:rPr>
        <w:t> </w:t>
      </w:r>
      <w:r>
        <w:rPr/>
        <w:t>exigidas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licitação.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SEXTA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CONTRATANTE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26"/>
        </w:numPr>
        <w:tabs>
          <w:tab w:pos="983" w:val="left" w:leader="none"/>
        </w:tabs>
        <w:spacing w:line="240" w:lineRule="auto" w:before="1" w:after="0"/>
        <w:ind w:left="982" w:right="0" w:hanging="304"/>
        <w:jc w:val="both"/>
        <w:rPr>
          <w:sz w:val="20"/>
        </w:rPr>
      </w:pPr>
      <w:r>
        <w:rPr>
          <w:sz w:val="20"/>
        </w:rPr>
        <w:t>-</w:t>
      </w:r>
      <w:r>
        <w:rPr>
          <w:spacing w:val="44"/>
          <w:sz w:val="20"/>
        </w:rPr>
        <w:t> </w:t>
      </w:r>
      <w:r>
        <w:rPr>
          <w:sz w:val="20"/>
        </w:rPr>
        <w:t>FISCALIZAÇÃO</w:t>
      </w:r>
      <w:r>
        <w:rPr>
          <w:spacing w:val="-3"/>
          <w:sz w:val="20"/>
        </w:rPr>
        <w:t> </w:t>
      </w:r>
      <w:r>
        <w:rPr>
          <w:sz w:val="20"/>
        </w:rPr>
        <w:t>E RECEBIMENTO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679"/>
      </w:pPr>
      <w:r>
        <w:rPr/>
        <w:t>6.1.1-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autorização,</w:t>
      </w:r>
      <w:r>
        <w:rPr>
          <w:spacing w:val="16"/>
        </w:rPr>
        <w:t> </w:t>
      </w:r>
      <w:r>
        <w:rPr/>
        <w:t>acompanhamento</w:t>
      </w:r>
      <w:r>
        <w:rPr>
          <w:spacing w:val="18"/>
        </w:rPr>
        <w:t> </w:t>
      </w:r>
      <w:r>
        <w:rPr/>
        <w:t>e</w:t>
      </w:r>
      <w:r>
        <w:rPr>
          <w:spacing w:val="20"/>
        </w:rPr>
        <w:t> </w:t>
      </w:r>
      <w:r>
        <w:rPr/>
        <w:t>fiscalização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/>
        <w:t>objeto</w:t>
      </w:r>
      <w:r>
        <w:rPr>
          <w:spacing w:val="16"/>
        </w:rPr>
        <w:t> </w:t>
      </w:r>
      <w:r>
        <w:rPr/>
        <w:t>desta</w:t>
      </w:r>
      <w:r>
        <w:rPr>
          <w:spacing w:val="16"/>
        </w:rPr>
        <w:t> </w:t>
      </w:r>
      <w:r>
        <w:rPr/>
        <w:t>licitação</w:t>
      </w:r>
      <w:r>
        <w:rPr>
          <w:spacing w:val="17"/>
        </w:rPr>
        <w:t> </w:t>
      </w:r>
      <w:r>
        <w:rPr/>
        <w:t>será</w:t>
      </w:r>
      <w:r>
        <w:rPr>
          <w:spacing w:val="14"/>
        </w:rPr>
        <w:t> </w:t>
      </w:r>
      <w:r>
        <w:rPr/>
        <w:t>realizada</w:t>
      </w:r>
      <w:r>
        <w:rPr>
          <w:spacing w:val="17"/>
        </w:rPr>
        <w:t> </w:t>
      </w:r>
      <w:r>
        <w:rPr/>
        <w:t>pela</w:t>
      </w:r>
      <w:r>
        <w:rPr>
          <w:spacing w:val="14"/>
        </w:rPr>
        <w:t> </w:t>
      </w:r>
      <w:r>
        <w:rPr/>
        <w:t>Prefeitura</w:t>
      </w:r>
      <w:r>
        <w:rPr>
          <w:spacing w:val="16"/>
        </w:rPr>
        <w:t> </w:t>
      </w:r>
      <w:r>
        <w:rPr/>
        <w:t>Municipal,</w:t>
      </w:r>
      <w:r>
        <w:rPr>
          <w:spacing w:val="-47"/>
        </w:rPr>
        <w:t> </w:t>
      </w:r>
      <w:r>
        <w:rPr/>
        <w:t>durante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 vigência</w:t>
      </w:r>
      <w:r>
        <w:rPr>
          <w:spacing w:val="3"/>
        </w:rPr>
        <w:t> </w:t>
      </w:r>
      <w:r>
        <w:rPr/>
        <w:t>da</w:t>
      </w:r>
      <w:r>
        <w:rPr>
          <w:spacing w:val="-1"/>
        </w:rPr>
        <w:t> </w:t>
      </w:r>
      <w:r>
        <w:rPr/>
        <w:t>exploração</w:t>
      </w:r>
      <w:r>
        <w:rPr>
          <w:spacing w:val="1"/>
        </w:rPr>
        <w:t> </w:t>
      </w:r>
      <w:r>
        <w:rPr/>
        <w:t>comercial.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26"/>
        </w:numPr>
        <w:tabs>
          <w:tab w:pos="1134" w:val="left" w:leader="none"/>
        </w:tabs>
        <w:spacing w:line="278" w:lineRule="auto" w:before="1" w:after="0"/>
        <w:ind w:left="679" w:right="389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7040">
            <wp:simplePos x="0" y="0"/>
            <wp:positionH relativeFrom="page">
              <wp:posOffset>1942456</wp:posOffset>
            </wp:positionH>
            <wp:positionV relativeFrom="paragraph">
              <wp:posOffset>41622</wp:posOffset>
            </wp:positionV>
            <wp:extent cx="4198636" cy="3750416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– Na ocorrência de descumprimento das especificações previstas no Termo de Referência e no Contrato, a Prefeitura</w:t>
      </w:r>
      <w:r>
        <w:rPr>
          <w:spacing w:val="-47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poderá aplicar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sanções</w:t>
      </w:r>
      <w:r>
        <w:rPr>
          <w:spacing w:val="-1"/>
          <w:sz w:val="20"/>
        </w:rPr>
        <w:t> </w:t>
      </w:r>
      <w:r>
        <w:rPr>
          <w:sz w:val="20"/>
        </w:rPr>
        <w:t>previstas neste</w:t>
      </w:r>
      <w:r>
        <w:rPr>
          <w:spacing w:val="-1"/>
          <w:sz w:val="20"/>
        </w:rPr>
        <w:t> </w:t>
      </w:r>
      <w:r>
        <w:rPr>
          <w:sz w:val="20"/>
        </w:rPr>
        <w:t>instrumento.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SÉTIMA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SANÇÕES.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7"/>
        </w:numPr>
        <w:tabs>
          <w:tab w:pos="980" w:val="left" w:leader="none"/>
        </w:tabs>
        <w:spacing w:line="276" w:lineRule="auto" w:before="0" w:after="0"/>
        <w:ind w:left="679" w:right="377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adjudicatário</w:t>
      </w:r>
      <w:r>
        <w:rPr>
          <w:spacing w:val="-4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convocado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prazo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validade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sua</w:t>
      </w:r>
      <w:r>
        <w:rPr>
          <w:spacing w:val="-2"/>
          <w:sz w:val="20"/>
        </w:rPr>
        <w:t> </w:t>
      </w:r>
      <w:r>
        <w:rPr>
          <w:sz w:val="20"/>
        </w:rPr>
        <w:t>proposta,</w:t>
      </w:r>
      <w:r>
        <w:rPr>
          <w:spacing w:val="-3"/>
          <w:sz w:val="20"/>
        </w:rPr>
        <w:t> </w:t>
      </w:r>
      <w:r>
        <w:rPr>
          <w:sz w:val="20"/>
        </w:rPr>
        <w:t>deixar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entregar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apresentar</w:t>
      </w:r>
      <w:r>
        <w:rPr>
          <w:spacing w:val="-3"/>
          <w:sz w:val="20"/>
        </w:rPr>
        <w:t> </w:t>
      </w:r>
      <w:r>
        <w:rPr>
          <w:sz w:val="20"/>
        </w:rPr>
        <w:t>documentação</w:t>
      </w:r>
      <w:r>
        <w:rPr>
          <w:spacing w:val="-48"/>
          <w:sz w:val="20"/>
        </w:rPr>
        <w:t> </w:t>
      </w:r>
      <w:r>
        <w:rPr>
          <w:sz w:val="20"/>
        </w:rPr>
        <w:t>falsa, ensejar o retardamento da execução do objeto, não mantiver a proposta, comportar-se de modo inidôneo ou cometer</w:t>
      </w:r>
      <w:r>
        <w:rPr>
          <w:spacing w:val="1"/>
          <w:sz w:val="20"/>
        </w:rPr>
        <w:t> </w:t>
      </w:r>
      <w:r>
        <w:rPr>
          <w:sz w:val="20"/>
        </w:rPr>
        <w:t>fraude</w:t>
      </w:r>
      <w:r>
        <w:rPr>
          <w:spacing w:val="-2"/>
          <w:sz w:val="20"/>
        </w:rPr>
        <w:t> </w:t>
      </w:r>
      <w:r>
        <w:rPr>
          <w:sz w:val="20"/>
        </w:rPr>
        <w:t>fiscal,</w:t>
      </w:r>
      <w:r>
        <w:rPr>
          <w:spacing w:val="-2"/>
          <w:sz w:val="20"/>
        </w:rPr>
        <w:t> </w:t>
      </w:r>
      <w:r>
        <w:rPr>
          <w:sz w:val="20"/>
        </w:rPr>
        <w:t>ficará</w:t>
      </w:r>
      <w:r>
        <w:rPr>
          <w:spacing w:val="-2"/>
          <w:sz w:val="20"/>
        </w:rPr>
        <w:t> </w:t>
      </w:r>
      <w:r>
        <w:rPr>
          <w:sz w:val="20"/>
        </w:rPr>
        <w:t>impedido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licitar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contratar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e,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4"/>
          <w:sz w:val="20"/>
        </w:rPr>
        <w:t> </w:t>
      </w:r>
      <w:r>
        <w:rPr>
          <w:sz w:val="20"/>
        </w:rPr>
        <w:t>descredenciada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Cadastro</w:t>
      </w:r>
      <w:r>
        <w:rPr>
          <w:spacing w:val="-1"/>
          <w:sz w:val="20"/>
        </w:rPr>
        <w:t> </w:t>
      </w:r>
      <w:r>
        <w:rPr>
          <w:sz w:val="20"/>
        </w:rPr>
        <w:t>Geral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8"/>
          <w:sz w:val="20"/>
        </w:rPr>
        <w:t> </w:t>
      </w:r>
      <w:r>
        <w:rPr>
          <w:w w:val="95"/>
          <w:sz w:val="20"/>
        </w:rPr>
        <w:t>Prefeitura Municipal de São José do Goiabal, pelo prazo de até 5 (cinco) anos, sem prejuízo das multas previstas no e demais</w:t>
      </w:r>
      <w:r>
        <w:rPr>
          <w:spacing w:val="1"/>
          <w:w w:val="95"/>
          <w:sz w:val="20"/>
        </w:rPr>
        <w:t> </w:t>
      </w:r>
      <w:r>
        <w:rPr>
          <w:sz w:val="20"/>
        </w:rPr>
        <w:t>cominações</w:t>
      </w:r>
      <w:r>
        <w:rPr>
          <w:spacing w:val="-2"/>
          <w:sz w:val="20"/>
        </w:rPr>
        <w:t> </w:t>
      </w:r>
      <w:r>
        <w:rPr>
          <w:sz w:val="20"/>
        </w:rPr>
        <w:t>legais.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983" w:val="left" w:leader="none"/>
        </w:tabs>
        <w:spacing w:line="240" w:lineRule="auto" w:before="1" w:after="0"/>
        <w:ind w:left="982" w:right="0" w:hanging="304"/>
        <w:jc w:val="both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Ficam</w:t>
      </w:r>
      <w:r>
        <w:rPr>
          <w:spacing w:val="-6"/>
          <w:sz w:val="20"/>
        </w:rPr>
        <w:t> </w:t>
      </w:r>
      <w:r>
        <w:rPr>
          <w:sz w:val="20"/>
        </w:rPr>
        <w:t>estabelecidos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seguintes</w:t>
      </w:r>
      <w:r>
        <w:rPr>
          <w:spacing w:val="-3"/>
          <w:sz w:val="20"/>
        </w:rPr>
        <w:t> </w:t>
      </w:r>
      <w:r>
        <w:rPr>
          <w:sz w:val="20"/>
        </w:rPr>
        <w:t>percentuais</w:t>
      </w:r>
      <w:r>
        <w:rPr>
          <w:spacing w:val="-3"/>
          <w:sz w:val="20"/>
        </w:rPr>
        <w:t> </w:t>
      </w:r>
      <w:r>
        <w:rPr>
          <w:sz w:val="20"/>
        </w:rPr>
        <w:t>de multas,</w:t>
      </w:r>
      <w:r>
        <w:rPr>
          <w:spacing w:val="-2"/>
          <w:sz w:val="20"/>
        </w:rPr>
        <w:t> </w:t>
      </w:r>
      <w:r>
        <w:rPr>
          <w:sz w:val="20"/>
        </w:rPr>
        <w:t>aplicáveis</w:t>
      </w:r>
      <w:r>
        <w:rPr>
          <w:spacing w:val="-3"/>
          <w:sz w:val="20"/>
        </w:rPr>
        <w:t> </w:t>
      </w:r>
      <w:r>
        <w:rPr>
          <w:sz w:val="20"/>
        </w:rPr>
        <w:t>quando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descumprimento</w:t>
      </w:r>
      <w:r>
        <w:rPr>
          <w:spacing w:val="-2"/>
          <w:sz w:val="20"/>
        </w:rPr>
        <w:t> </w:t>
      </w:r>
      <w:r>
        <w:rPr>
          <w:sz w:val="20"/>
        </w:rPr>
        <w:t>contratual:</w:t>
      </w:r>
    </w:p>
    <w:p>
      <w:pPr>
        <w:pStyle w:val="BodyText"/>
        <w:spacing w:before="3"/>
      </w:pPr>
    </w:p>
    <w:p>
      <w:pPr>
        <w:pStyle w:val="BodyText"/>
        <w:spacing w:line="278" w:lineRule="auto"/>
        <w:ind w:left="679"/>
      </w:pPr>
      <w:r>
        <w:rPr/>
        <w:t>7.2.1-</w:t>
      </w:r>
      <w:r>
        <w:rPr>
          <w:spacing w:val="4"/>
        </w:rPr>
        <w:t> </w:t>
      </w:r>
      <w:r>
        <w:rPr/>
        <w:t>10%</w:t>
      </w:r>
      <w:r>
        <w:rPr>
          <w:spacing w:val="4"/>
        </w:rPr>
        <w:t> </w:t>
      </w:r>
      <w:r>
        <w:rPr/>
        <w:t>(dez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cento)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dia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atraso</w:t>
      </w:r>
      <w:r>
        <w:rPr>
          <w:spacing w:val="6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objeto,</w:t>
      </w:r>
      <w:r>
        <w:rPr>
          <w:spacing w:val="6"/>
        </w:rPr>
        <w:t> </w:t>
      </w:r>
      <w:r>
        <w:rPr/>
        <w:t>até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30º.</w:t>
      </w:r>
      <w:r>
        <w:rPr>
          <w:spacing w:val="6"/>
        </w:rPr>
        <w:t> </w:t>
      </w:r>
      <w:r>
        <w:rPr/>
        <w:t>(trigésimo)</w:t>
      </w:r>
      <w:r>
        <w:rPr>
          <w:spacing w:val="5"/>
        </w:rPr>
        <w:t> </w:t>
      </w:r>
      <w:r>
        <w:rPr/>
        <w:t>dia,</w:t>
      </w:r>
      <w:r>
        <w:rPr>
          <w:spacing w:val="5"/>
        </w:rPr>
        <w:t> </w:t>
      </w:r>
      <w:r>
        <w:rPr/>
        <w:t>calculado</w:t>
      </w:r>
      <w:r>
        <w:rPr>
          <w:spacing w:val="7"/>
        </w:rPr>
        <w:t> </w:t>
      </w:r>
      <w:r>
        <w:rPr/>
        <w:t>sobre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do</w:t>
      </w:r>
      <w:r>
        <w:rPr>
          <w:spacing w:val="-47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por ocorrência.</w:t>
      </w:r>
    </w:p>
    <w:p>
      <w:pPr>
        <w:pStyle w:val="BodyText"/>
        <w:spacing w:line="276" w:lineRule="auto" w:before="196"/>
        <w:ind w:left="679" w:right="387"/>
        <w:jc w:val="both"/>
      </w:pPr>
      <w:r>
        <w:rPr/>
        <w:t>7.2.2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30%</w:t>
      </w:r>
      <w:r>
        <w:rPr>
          <w:spacing w:val="-5"/>
        </w:rPr>
        <w:t> </w:t>
      </w:r>
      <w:r>
        <w:rPr/>
        <w:t>(trinta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cento)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valor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hipótese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Contratada,</w:t>
      </w:r>
      <w:r>
        <w:rPr>
          <w:spacing w:val="-4"/>
        </w:rPr>
        <w:t> </w:t>
      </w:r>
      <w:r>
        <w:rPr/>
        <w:t>injustificadamente,</w:t>
      </w:r>
      <w:r>
        <w:rPr>
          <w:spacing w:val="-4"/>
        </w:rPr>
        <w:t> </w:t>
      </w:r>
      <w:r>
        <w:rPr/>
        <w:t>desistir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</w:t>
      </w:r>
      <w:r>
        <w:rPr>
          <w:spacing w:val="-47"/>
        </w:rPr>
        <w:t> </w:t>
      </w:r>
      <w:r>
        <w:rPr/>
        <w:t>ou</w:t>
      </w:r>
      <w:r>
        <w:rPr>
          <w:spacing w:val="-2"/>
        </w:rPr>
        <w:t> </w:t>
      </w:r>
      <w:r>
        <w:rPr/>
        <w:t>der</w:t>
      </w:r>
      <w:r>
        <w:rPr>
          <w:spacing w:val="1"/>
        </w:rPr>
        <w:t> </w:t>
      </w:r>
      <w:r>
        <w:rPr/>
        <w:t>causa</w:t>
      </w:r>
      <w:r>
        <w:rPr>
          <w:spacing w:val="-1"/>
        </w:rPr>
        <w:t> </w:t>
      </w:r>
      <w:r>
        <w:rPr/>
        <w:t>à sua rescisão,</w:t>
      </w:r>
      <w:r>
        <w:rPr>
          <w:spacing w:val="-1"/>
        </w:rPr>
        <w:t> </w:t>
      </w:r>
      <w:r>
        <w:rPr/>
        <w:t>bem</w:t>
      </w:r>
      <w:r>
        <w:rPr>
          <w:spacing w:val="-1"/>
        </w:rPr>
        <w:t> </w:t>
      </w:r>
      <w:r>
        <w:rPr/>
        <w:t>como nos</w:t>
      </w:r>
      <w:r>
        <w:rPr>
          <w:spacing w:val="-1"/>
        </w:rPr>
        <w:t> </w:t>
      </w:r>
      <w:r>
        <w:rPr/>
        <w:t>demais</w:t>
      </w:r>
      <w:r>
        <w:rPr>
          <w:spacing w:val="-1"/>
        </w:rPr>
        <w:t> </w:t>
      </w:r>
      <w:r>
        <w:rPr/>
        <w:t>casos</w:t>
      </w:r>
      <w:r>
        <w:rPr>
          <w:spacing w:val="-2"/>
        </w:rPr>
        <w:t> </w:t>
      </w:r>
      <w:r>
        <w:rPr/>
        <w:t>de inadimplemento contratual.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679" w:right="340"/>
      </w:pPr>
      <w:r>
        <w:rPr/>
        <w:t>7.2.3-</w:t>
      </w:r>
      <w:r>
        <w:rPr>
          <w:spacing w:val="1"/>
        </w:rPr>
        <w:t> </w:t>
      </w:r>
      <w:r>
        <w:rPr/>
        <w:t>Caso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licitante</w:t>
      </w:r>
      <w:r>
        <w:rPr>
          <w:spacing w:val="3"/>
        </w:rPr>
        <w:t> </w:t>
      </w:r>
      <w:r>
        <w:rPr/>
        <w:t>contratado</w:t>
      </w:r>
      <w:r>
        <w:rPr>
          <w:spacing w:val="3"/>
        </w:rPr>
        <w:t> </w:t>
      </w:r>
      <w:r>
        <w:rPr/>
        <w:t>desista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contrato</w:t>
      </w:r>
      <w:r>
        <w:rPr>
          <w:spacing w:val="4"/>
        </w:rPr>
        <w:t> </w:t>
      </w:r>
      <w:r>
        <w:rPr/>
        <w:t>após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formalização</w:t>
      </w:r>
      <w:r>
        <w:rPr>
          <w:spacing w:val="3"/>
        </w:rPr>
        <w:t> </w:t>
      </w:r>
      <w:r>
        <w:rPr/>
        <w:t>deste,</w:t>
      </w:r>
      <w:r>
        <w:rPr>
          <w:spacing w:val="5"/>
        </w:rPr>
        <w:t> </w:t>
      </w:r>
      <w:r>
        <w:rPr/>
        <w:t>não</w:t>
      </w:r>
      <w:r>
        <w:rPr>
          <w:spacing w:val="4"/>
        </w:rPr>
        <w:t> </w:t>
      </w:r>
      <w:r>
        <w:rPr/>
        <w:t>terá</w:t>
      </w:r>
      <w:r>
        <w:rPr>
          <w:spacing w:val="3"/>
        </w:rPr>
        <w:t> </w:t>
      </w:r>
      <w:r>
        <w:rPr/>
        <w:t>ele</w:t>
      </w:r>
      <w:r>
        <w:rPr>
          <w:spacing w:val="3"/>
        </w:rPr>
        <w:t> </w:t>
      </w:r>
      <w:r>
        <w:rPr/>
        <w:t>direito</w:t>
      </w:r>
      <w:r>
        <w:rPr>
          <w:spacing w:val="4"/>
        </w:rPr>
        <w:t> </w:t>
      </w:r>
      <w:r>
        <w:rPr/>
        <w:t>à</w:t>
      </w:r>
      <w:r>
        <w:rPr>
          <w:spacing w:val="3"/>
        </w:rPr>
        <w:t> </w:t>
      </w:r>
      <w:r>
        <w:rPr/>
        <w:t>devolução</w:t>
      </w:r>
      <w:r>
        <w:rPr>
          <w:spacing w:val="-47"/>
        </w:rPr>
        <w:t> </w:t>
      </w:r>
      <w:r>
        <w:rPr/>
        <w:t>dos</w:t>
      </w:r>
      <w:r>
        <w:rPr>
          <w:spacing w:val="-2"/>
        </w:rPr>
        <w:t> </w:t>
      </w:r>
      <w:r>
        <w:rPr/>
        <w:t>valores</w:t>
      </w:r>
      <w:r>
        <w:rPr>
          <w:spacing w:val="-2"/>
        </w:rPr>
        <w:t> </w:t>
      </w:r>
      <w:r>
        <w:rPr/>
        <w:t>pagos, incluídos</w:t>
      </w:r>
      <w:r>
        <w:rPr>
          <w:spacing w:val="-2"/>
        </w:rPr>
        <w:t> </w:t>
      </w:r>
      <w:r>
        <w:rPr/>
        <w:t>na vedação tanto o</w:t>
      </w:r>
      <w:r>
        <w:rPr>
          <w:spacing w:val="1"/>
        </w:rPr>
        <w:t> </w:t>
      </w:r>
      <w:r>
        <w:rPr/>
        <w:t>valor</w:t>
      </w:r>
      <w:r>
        <w:rPr>
          <w:spacing w:val="-1"/>
        </w:rPr>
        <w:t> </w:t>
      </w:r>
      <w:r>
        <w:rPr/>
        <w:t>da garantia</w:t>
      </w:r>
      <w:r>
        <w:rPr>
          <w:spacing w:val="-1"/>
        </w:rPr>
        <w:t> </w:t>
      </w:r>
      <w:r>
        <w:rPr/>
        <w:t>quanto o</w:t>
      </w:r>
      <w:r>
        <w:rPr>
          <w:spacing w:val="1"/>
        </w:rPr>
        <w:t> </w:t>
      </w:r>
      <w:r>
        <w:rPr/>
        <w:t>valor</w:t>
      </w:r>
      <w:r>
        <w:rPr>
          <w:spacing w:val="-1"/>
        </w:rPr>
        <w:t> </w:t>
      </w:r>
      <w:r>
        <w:rPr/>
        <w:t>complementar.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1002" w:val="left" w:leader="none"/>
        </w:tabs>
        <w:spacing w:line="276" w:lineRule="auto" w:before="1" w:after="0"/>
        <w:ind w:left="679" w:right="387" w:firstLine="0"/>
        <w:jc w:val="both"/>
        <w:rPr>
          <w:sz w:val="20"/>
        </w:rPr>
      </w:pPr>
      <w:r>
        <w:rPr>
          <w:sz w:val="20"/>
        </w:rPr>
        <w:t>- O valor das multas aplicadas, após regular processo administrativo, será descontado dos pagamentos devidos pela</w:t>
      </w:r>
      <w:r>
        <w:rPr>
          <w:spacing w:val="1"/>
          <w:sz w:val="20"/>
        </w:rPr>
        <w:t> </w:t>
      </w:r>
      <w:r>
        <w:rPr>
          <w:sz w:val="20"/>
        </w:rPr>
        <w:t>Prefeitura</w:t>
      </w:r>
      <w:r>
        <w:rPr>
          <w:spacing w:val="-4"/>
          <w:sz w:val="20"/>
        </w:rPr>
        <w:t> </w:t>
      </w:r>
      <w:r>
        <w:rPr>
          <w:sz w:val="20"/>
        </w:rPr>
        <w:t>Municipal.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(dois)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-5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forem</w:t>
      </w:r>
      <w:r>
        <w:rPr>
          <w:spacing w:val="-7"/>
          <w:sz w:val="20"/>
        </w:rPr>
        <w:t> </w:t>
      </w:r>
      <w:r>
        <w:rPr>
          <w:sz w:val="20"/>
        </w:rPr>
        <w:t>suficientes,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diferença</w:t>
      </w:r>
      <w:r>
        <w:rPr>
          <w:spacing w:val="-3"/>
          <w:sz w:val="20"/>
        </w:rPr>
        <w:t> </w:t>
      </w:r>
      <w:r>
        <w:rPr>
          <w:sz w:val="20"/>
        </w:rPr>
        <w:t>deverá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paga</w:t>
      </w:r>
      <w:r>
        <w:rPr>
          <w:spacing w:val="-3"/>
          <w:sz w:val="20"/>
        </w:rPr>
        <w:t> </w:t>
      </w:r>
      <w:r>
        <w:rPr>
          <w:sz w:val="20"/>
        </w:rPr>
        <w:t>pela</w:t>
      </w:r>
      <w:r>
        <w:rPr>
          <w:spacing w:val="-4"/>
          <w:sz w:val="20"/>
        </w:rPr>
        <w:t> </w:t>
      </w:r>
      <w:r>
        <w:rPr>
          <w:sz w:val="20"/>
        </w:rPr>
        <w:t>Contratada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meio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8"/>
          <w:sz w:val="20"/>
        </w:rPr>
        <w:t> </w:t>
      </w:r>
      <w:r>
        <w:rPr>
          <w:sz w:val="20"/>
        </w:rPr>
        <w:t>guia</w:t>
      </w:r>
      <w:r>
        <w:rPr>
          <w:spacing w:val="-2"/>
          <w:sz w:val="20"/>
        </w:rPr>
        <w:t> </w:t>
      </w:r>
      <w:r>
        <w:rPr>
          <w:sz w:val="20"/>
        </w:rPr>
        <w:t>própria</w:t>
      </w:r>
      <w:r>
        <w:rPr>
          <w:spacing w:val="-2"/>
          <w:sz w:val="20"/>
        </w:rPr>
        <w:t> </w:t>
      </w:r>
      <w:r>
        <w:rPr>
          <w:sz w:val="20"/>
        </w:rPr>
        <w:t>emitida</w:t>
      </w:r>
      <w:r>
        <w:rPr>
          <w:spacing w:val="-1"/>
          <w:sz w:val="20"/>
        </w:rPr>
        <w:t> </w:t>
      </w:r>
      <w:r>
        <w:rPr>
          <w:sz w:val="20"/>
        </w:rPr>
        <w:t>pela</w:t>
      </w:r>
      <w:r>
        <w:rPr>
          <w:spacing w:val="-2"/>
          <w:sz w:val="20"/>
        </w:rPr>
        <w:t> </w:t>
      </w:r>
      <w:r>
        <w:rPr>
          <w:sz w:val="20"/>
        </w:rPr>
        <w:t>Prefeitura</w:t>
      </w:r>
      <w:r>
        <w:rPr>
          <w:spacing w:val="-2"/>
          <w:sz w:val="20"/>
        </w:rPr>
        <w:t> </w:t>
      </w:r>
      <w:r>
        <w:rPr>
          <w:sz w:val="20"/>
        </w:rPr>
        <w:t>Municipal,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(três)</w:t>
      </w:r>
      <w:r>
        <w:rPr>
          <w:spacing w:val="-2"/>
          <w:sz w:val="20"/>
        </w:rPr>
        <w:t> </w:t>
      </w:r>
      <w:r>
        <w:rPr>
          <w:sz w:val="20"/>
        </w:rPr>
        <w:t>dias</w:t>
      </w:r>
      <w:r>
        <w:rPr>
          <w:spacing w:val="-2"/>
          <w:sz w:val="20"/>
        </w:rPr>
        <w:t> </w:t>
      </w:r>
      <w:r>
        <w:rPr>
          <w:sz w:val="20"/>
        </w:rPr>
        <w:t>úteis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contar da</w:t>
      </w:r>
      <w:r>
        <w:rPr>
          <w:spacing w:val="-2"/>
          <w:sz w:val="20"/>
        </w:rPr>
        <w:t> </w:t>
      </w:r>
      <w:r>
        <w:rPr>
          <w:sz w:val="20"/>
        </w:rPr>
        <w:t>aplicação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sanção.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1002" w:val="left" w:leader="none"/>
        </w:tabs>
        <w:spacing w:line="276" w:lineRule="auto" w:before="0" w:after="0"/>
        <w:ind w:left="679" w:right="389" w:firstLine="0"/>
        <w:jc w:val="both"/>
        <w:rPr>
          <w:sz w:val="20"/>
        </w:rPr>
      </w:pPr>
      <w:r>
        <w:rPr>
          <w:sz w:val="20"/>
        </w:rPr>
        <w:t>- As sanções previstas, face à gravidade da infração, poderão ser aplicadas cumulativamente, após regular processo</w:t>
      </w:r>
      <w:r>
        <w:rPr>
          <w:spacing w:val="1"/>
          <w:sz w:val="20"/>
        </w:rPr>
        <w:t> </w:t>
      </w:r>
      <w:r>
        <w:rPr>
          <w:sz w:val="20"/>
        </w:rPr>
        <w:t>administrativo em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 garantirá</w:t>
      </w:r>
      <w:r>
        <w:rPr>
          <w:spacing w:val="-1"/>
          <w:sz w:val="20"/>
        </w:rPr>
        <w:t> </w:t>
      </w:r>
      <w:r>
        <w:rPr>
          <w:sz w:val="20"/>
        </w:rPr>
        <w:t>a observância dos</w:t>
      </w:r>
      <w:r>
        <w:rPr>
          <w:spacing w:val="-2"/>
          <w:sz w:val="20"/>
        </w:rPr>
        <w:t> </w:t>
      </w:r>
      <w:r>
        <w:rPr>
          <w:sz w:val="20"/>
        </w:rPr>
        <w:t>princípios</w:t>
      </w:r>
      <w:r>
        <w:rPr>
          <w:spacing w:val="-1"/>
          <w:sz w:val="20"/>
        </w:rPr>
        <w:t> </w:t>
      </w:r>
      <w:r>
        <w:rPr>
          <w:sz w:val="20"/>
        </w:rPr>
        <w:t>do contraditório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ampla defesa.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975" w:val="left" w:leader="none"/>
        </w:tabs>
        <w:spacing w:line="276" w:lineRule="auto" w:before="1" w:after="0"/>
        <w:ind w:left="679" w:right="381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caso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declaração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inidoneidade,</w:t>
      </w:r>
      <w:r>
        <w:rPr>
          <w:spacing w:val="-8"/>
          <w:sz w:val="20"/>
        </w:rPr>
        <w:t> </w:t>
      </w:r>
      <w:r>
        <w:rPr>
          <w:sz w:val="20"/>
        </w:rPr>
        <w:t>prevista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alínea</w:t>
      </w:r>
      <w:r>
        <w:rPr>
          <w:spacing w:val="-9"/>
          <w:sz w:val="20"/>
        </w:rPr>
        <w:t> </w:t>
      </w:r>
      <w:r>
        <w:rPr>
          <w:sz w:val="20"/>
        </w:rPr>
        <w:t>“d”</w:t>
      </w:r>
      <w:r>
        <w:rPr>
          <w:spacing w:val="-9"/>
          <w:sz w:val="20"/>
        </w:rPr>
        <w:t> 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caberá</w:t>
      </w:r>
      <w:r>
        <w:rPr>
          <w:spacing w:val="-11"/>
          <w:sz w:val="20"/>
        </w:rPr>
        <w:t> </w:t>
      </w:r>
      <w:r>
        <w:rPr>
          <w:sz w:val="20"/>
        </w:rPr>
        <w:t>pedido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reconsideração</w:t>
      </w:r>
      <w:r>
        <w:rPr>
          <w:spacing w:val="-8"/>
          <w:sz w:val="20"/>
        </w:rPr>
        <w:t> </w:t>
      </w:r>
      <w:r>
        <w:rPr>
          <w:sz w:val="20"/>
        </w:rPr>
        <w:t>ao</w:t>
      </w:r>
      <w:r>
        <w:rPr>
          <w:spacing w:val="-11"/>
          <w:sz w:val="20"/>
        </w:rPr>
        <w:t> </w:t>
      </w:r>
      <w:r>
        <w:rPr>
          <w:sz w:val="20"/>
        </w:rPr>
        <w:t>Prefeito</w:t>
      </w:r>
      <w:r>
        <w:rPr>
          <w:spacing w:val="-8"/>
          <w:sz w:val="20"/>
        </w:rPr>
        <w:t> </w:t>
      </w:r>
      <w:r>
        <w:rPr>
          <w:sz w:val="20"/>
        </w:rPr>
        <w:t>Municipal,</w:t>
      </w:r>
      <w:r>
        <w:rPr>
          <w:spacing w:val="-48"/>
          <w:sz w:val="20"/>
        </w:rPr>
        <w:t> </w:t>
      </w:r>
      <w:r>
        <w:rPr>
          <w:sz w:val="20"/>
        </w:rPr>
        <w:t>no prazo de 10(dez) dias úteis a contar da abertura de vista, podendo a reabilitação ser requerida após 2 (dois) anos de sua</w:t>
      </w:r>
      <w:r>
        <w:rPr>
          <w:spacing w:val="1"/>
          <w:sz w:val="20"/>
        </w:rPr>
        <w:t> </w:t>
      </w:r>
      <w:r>
        <w:rPr>
          <w:sz w:val="20"/>
        </w:rPr>
        <w:t>aplicação.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1009" w:val="left" w:leader="none"/>
        </w:tabs>
        <w:spacing w:line="276" w:lineRule="auto" w:before="0" w:after="0"/>
        <w:ind w:left="679" w:right="377" w:firstLine="0"/>
        <w:jc w:val="both"/>
        <w:rPr>
          <w:sz w:val="20"/>
        </w:rPr>
      </w:pPr>
      <w:r>
        <w:rPr>
          <w:sz w:val="20"/>
        </w:rPr>
        <w:t>- A inadimplência das Cláusulas e condições estabelecidas neste Contrato, por parte do contratado, assegurará ao,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direito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dá-lo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rescindido,</w:t>
      </w:r>
      <w:r>
        <w:rPr>
          <w:spacing w:val="-6"/>
          <w:sz w:val="20"/>
        </w:rPr>
        <w:t> </w:t>
      </w:r>
      <w:r>
        <w:rPr>
          <w:sz w:val="20"/>
        </w:rPr>
        <w:t>mediante</w:t>
      </w:r>
      <w:r>
        <w:rPr>
          <w:spacing w:val="-6"/>
          <w:sz w:val="20"/>
        </w:rPr>
        <w:t> </w:t>
      </w:r>
      <w:r>
        <w:rPr>
          <w:sz w:val="20"/>
        </w:rPr>
        <w:t>notificação</w:t>
      </w:r>
      <w:r>
        <w:rPr>
          <w:spacing w:val="-5"/>
          <w:sz w:val="20"/>
        </w:rPr>
        <w:t> </w:t>
      </w:r>
      <w:r>
        <w:rPr>
          <w:sz w:val="20"/>
        </w:rPr>
        <w:t>através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ofício,</w:t>
      </w:r>
      <w:r>
        <w:rPr>
          <w:spacing w:val="-4"/>
          <w:sz w:val="20"/>
        </w:rPr>
        <w:t> </w:t>
      </w:r>
      <w:r>
        <w:rPr>
          <w:sz w:val="20"/>
        </w:rPr>
        <w:t>entregue</w:t>
      </w:r>
      <w:r>
        <w:rPr>
          <w:spacing w:val="-6"/>
          <w:sz w:val="20"/>
        </w:rPr>
        <w:t> </w:t>
      </w:r>
      <w:r>
        <w:rPr>
          <w:sz w:val="20"/>
        </w:rPr>
        <w:t>diretamente ou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via</w:t>
      </w:r>
      <w:r>
        <w:rPr>
          <w:spacing w:val="-47"/>
          <w:sz w:val="20"/>
        </w:rPr>
        <w:t> </w:t>
      </w:r>
      <w:r>
        <w:rPr>
          <w:sz w:val="20"/>
        </w:rPr>
        <w:t>postal,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4"/>
          <w:sz w:val="20"/>
        </w:rPr>
        <w:t> </w:t>
      </w:r>
      <w:r>
        <w:rPr>
          <w:sz w:val="20"/>
        </w:rPr>
        <w:t>prova de</w:t>
      </w:r>
      <w:r>
        <w:rPr>
          <w:spacing w:val="-1"/>
          <w:sz w:val="20"/>
        </w:rPr>
        <w:t> </w:t>
      </w:r>
      <w:r>
        <w:rPr>
          <w:sz w:val="20"/>
        </w:rPr>
        <w:t>recebimento, sem</w:t>
      </w:r>
      <w:r>
        <w:rPr>
          <w:spacing w:val="-4"/>
          <w:sz w:val="20"/>
        </w:rPr>
        <w:t> </w:t>
      </w:r>
      <w:r>
        <w:rPr>
          <w:sz w:val="20"/>
        </w:rPr>
        <w:t>prejuízo</w:t>
      </w:r>
      <w:r>
        <w:rPr>
          <w:spacing w:val="1"/>
          <w:sz w:val="20"/>
        </w:rPr>
        <w:t> </w:t>
      </w:r>
      <w:r>
        <w:rPr>
          <w:sz w:val="20"/>
        </w:rPr>
        <w:t>do disposto</w:t>
      </w:r>
      <w:r>
        <w:rPr>
          <w:spacing w:val="-2"/>
          <w:sz w:val="20"/>
        </w:rPr>
        <w:t> </w:t>
      </w:r>
      <w:r>
        <w:rPr>
          <w:sz w:val="20"/>
        </w:rPr>
        <w:t>na Cláusula Quinta.</w:t>
      </w:r>
    </w:p>
    <w:p>
      <w:pPr>
        <w:spacing w:after="0" w:line="276" w:lineRule="auto"/>
        <w:jc w:val="both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  <w:spacing w:line="276" w:lineRule="auto"/>
        <w:ind w:left="679" w:right="392"/>
        <w:jc w:val="both"/>
      </w:pPr>
      <w:r>
        <w:rPr/>
        <w:t>7.7- Ficará o presente Contrato rescindido, mediante formalização, assegurado o contraditório e a defesa, nos seguintes</w:t>
      </w:r>
      <w:r>
        <w:rPr>
          <w:spacing w:val="1"/>
        </w:rPr>
        <w:t> </w:t>
      </w:r>
      <w:r>
        <w:rPr/>
        <w:t>casos:</w:t>
      </w:r>
    </w:p>
    <w:p>
      <w:pPr>
        <w:pStyle w:val="ListParagraph"/>
        <w:numPr>
          <w:ilvl w:val="0"/>
          <w:numId w:val="28"/>
        </w:numPr>
        <w:tabs>
          <w:tab w:pos="886" w:val="left" w:leader="none"/>
        </w:tabs>
        <w:spacing w:line="240" w:lineRule="auto" w:before="196" w:after="0"/>
        <w:ind w:left="885" w:right="0" w:hanging="207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cumprimento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cumprimento</w:t>
      </w:r>
      <w:r>
        <w:rPr>
          <w:spacing w:val="3"/>
          <w:sz w:val="20"/>
        </w:rPr>
        <w:t> </w:t>
      </w:r>
      <w:r>
        <w:rPr>
          <w:sz w:val="20"/>
        </w:rPr>
        <w:t>irregular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cláusulas</w:t>
      </w:r>
      <w:r>
        <w:rPr>
          <w:spacing w:val="-4"/>
          <w:sz w:val="20"/>
        </w:rPr>
        <w:t> </w:t>
      </w:r>
      <w:r>
        <w:rPr>
          <w:sz w:val="20"/>
        </w:rPr>
        <w:t>contratuais;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903" w:val="left" w:leader="none"/>
        </w:tabs>
        <w:spacing w:line="276" w:lineRule="auto" w:before="1" w:after="0"/>
        <w:ind w:left="679" w:right="376" w:firstLine="0"/>
        <w:jc w:val="both"/>
        <w:rPr>
          <w:sz w:val="20"/>
        </w:rPr>
      </w:pPr>
      <w:r>
        <w:rPr>
          <w:sz w:val="20"/>
        </w:rPr>
        <w:t>a lentidão do seu cumprimento, levando a Administração a comprovar a impossibilidade da conclusão dos serviços nos</w:t>
      </w:r>
      <w:r>
        <w:rPr>
          <w:spacing w:val="1"/>
          <w:sz w:val="20"/>
        </w:rPr>
        <w:t> </w:t>
      </w:r>
      <w:r>
        <w:rPr>
          <w:sz w:val="20"/>
        </w:rPr>
        <w:t>prazos</w:t>
      </w:r>
      <w:r>
        <w:rPr>
          <w:spacing w:val="-2"/>
          <w:sz w:val="20"/>
        </w:rPr>
        <w:t> </w:t>
      </w:r>
      <w:r>
        <w:rPr>
          <w:sz w:val="20"/>
        </w:rPr>
        <w:t>estipulados;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937" w:val="left" w:leader="none"/>
        </w:tabs>
        <w:spacing w:line="240" w:lineRule="auto" w:before="0" w:after="0"/>
        <w:ind w:left="936" w:right="0" w:hanging="258"/>
        <w:jc w:val="left"/>
        <w:rPr>
          <w:sz w:val="20"/>
        </w:rPr>
      </w:pPr>
      <w:r>
        <w:rPr>
          <w:sz w:val="20"/>
        </w:rPr>
        <w:t>atraso</w:t>
      </w:r>
      <w:r>
        <w:rPr>
          <w:spacing w:val="-3"/>
          <w:sz w:val="20"/>
        </w:rPr>
        <w:t> </w:t>
      </w:r>
      <w:r>
        <w:rPr>
          <w:sz w:val="20"/>
        </w:rPr>
        <w:t>injustificado,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juízo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Administração,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execução/fornecimento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contratado;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898" w:val="left" w:leader="none"/>
        </w:tabs>
        <w:spacing w:line="240" w:lineRule="auto" w:before="1" w:after="0"/>
        <w:ind w:left="897" w:right="0" w:hanging="219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7552">
            <wp:simplePos x="0" y="0"/>
            <wp:positionH relativeFrom="page">
              <wp:posOffset>1942456</wp:posOffset>
            </wp:positionH>
            <wp:positionV relativeFrom="paragraph">
              <wp:posOffset>41622</wp:posOffset>
            </wp:positionV>
            <wp:extent cx="4198636" cy="3750416"/>
            <wp:effectExtent l="0" t="0" r="0" b="0"/>
            <wp:wrapNone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paralisação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fornecimento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execução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serviços,</w:t>
      </w:r>
      <w:r>
        <w:rPr>
          <w:spacing w:val="-1"/>
          <w:sz w:val="20"/>
        </w:rPr>
        <w:t> </w:t>
      </w:r>
      <w:r>
        <w:rPr>
          <w:sz w:val="20"/>
        </w:rPr>
        <w:t>sem</w:t>
      </w:r>
      <w:r>
        <w:rPr>
          <w:spacing w:val="-7"/>
          <w:sz w:val="20"/>
        </w:rPr>
        <w:t> </w:t>
      </w:r>
      <w:r>
        <w:rPr>
          <w:sz w:val="20"/>
        </w:rPr>
        <w:t>justa</w:t>
      </w:r>
      <w:r>
        <w:rPr>
          <w:spacing w:val="-2"/>
          <w:sz w:val="20"/>
        </w:rPr>
        <w:t> </w:t>
      </w:r>
      <w:r>
        <w:rPr>
          <w:sz w:val="20"/>
        </w:rPr>
        <w:t>causa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prévia</w:t>
      </w:r>
      <w:r>
        <w:rPr>
          <w:spacing w:val="-3"/>
          <w:sz w:val="20"/>
        </w:rPr>
        <w:t> </w:t>
      </w:r>
      <w:r>
        <w:rPr>
          <w:sz w:val="20"/>
        </w:rPr>
        <w:t>comunicação</w:t>
      </w:r>
      <w:r>
        <w:rPr>
          <w:spacing w:val="-1"/>
          <w:sz w:val="20"/>
        </w:rPr>
        <w:t> </w:t>
      </w:r>
      <w:r>
        <w:rPr>
          <w:sz w:val="20"/>
        </w:rPr>
        <w:t>à Administração;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8"/>
        </w:numPr>
        <w:tabs>
          <w:tab w:pos="898" w:val="left" w:leader="none"/>
        </w:tabs>
        <w:spacing w:line="276" w:lineRule="auto" w:before="0" w:after="0"/>
        <w:ind w:left="679" w:right="377" w:firstLine="0"/>
        <w:jc w:val="both"/>
        <w:rPr>
          <w:sz w:val="20"/>
        </w:rPr>
      </w:pPr>
      <w:r>
        <w:rPr>
          <w:sz w:val="20"/>
        </w:rPr>
        <w:t>o desatendimento das determinações regulares da autoridade designada para acompanhar e fiscalizar a execução deste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assim como</w:t>
      </w:r>
      <w:r>
        <w:rPr>
          <w:spacing w:val="1"/>
          <w:sz w:val="20"/>
        </w:rPr>
        <w:t> </w:t>
      </w:r>
      <w:r>
        <w:rPr>
          <w:sz w:val="20"/>
        </w:rPr>
        <w:t>a de seus</w:t>
      </w:r>
      <w:r>
        <w:rPr>
          <w:spacing w:val="-1"/>
          <w:sz w:val="20"/>
        </w:rPr>
        <w:t> </w:t>
      </w:r>
      <w:r>
        <w:rPr>
          <w:sz w:val="20"/>
        </w:rPr>
        <w:t>superiores;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857" w:val="left" w:leader="none"/>
        </w:tabs>
        <w:spacing w:line="276" w:lineRule="auto" w:before="0" w:after="0"/>
        <w:ind w:left="679" w:right="377" w:firstLine="0"/>
        <w:jc w:val="both"/>
        <w:rPr>
          <w:sz w:val="20"/>
        </w:rPr>
      </w:pPr>
      <w:r>
        <w:rPr>
          <w:sz w:val="20"/>
        </w:rPr>
        <w:t>razões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interesse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alta</w:t>
      </w:r>
      <w:r>
        <w:rPr>
          <w:spacing w:val="-6"/>
          <w:sz w:val="20"/>
        </w:rPr>
        <w:t> </w:t>
      </w:r>
      <w:r>
        <w:rPr>
          <w:sz w:val="20"/>
        </w:rPr>
        <w:t>relevância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amplo</w:t>
      </w:r>
      <w:r>
        <w:rPr>
          <w:spacing w:val="-6"/>
          <w:sz w:val="20"/>
        </w:rPr>
        <w:t> </w:t>
      </w:r>
      <w:r>
        <w:rPr>
          <w:sz w:val="20"/>
        </w:rPr>
        <w:t>conhecimento,</w:t>
      </w:r>
      <w:r>
        <w:rPr>
          <w:spacing w:val="-6"/>
          <w:sz w:val="20"/>
        </w:rPr>
        <w:t> </w:t>
      </w:r>
      <w:r>
        <w:rPr>
          <w:sz w:val="20"/>
        </w:rPr>
        <w:t>justificadas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determinadas</w:t>
      </w:r>
      <w:r>
        <w:rPr>
          <w:spacing w:val="-8"/>
          <w:sz w:val="20"/>
        </w:rPr>
        <w:t> </w:t>
      </w:r>
      <w:r>
        <w:rPr>
          <w:sz w:val="20"/>
        </w:rPr>
        <w:t>pela</w:t>
      </w:r>
      <w:r>
        <w:rPr>
          <w:spacing w:val="-4"/>
          <w:sz w:val="20"/>
        </w:rPr>
        <w:t> </w:t>
      </w:r>
      <w:r>
        <w:rPr>
          <w:sz w:val="20"/>
        </w:rPr>
        <w:t>máxima</w:t>
      </w:r>
      <w:r>
        <w:rPr>
          <w:spacing w:val="-6"/>
          <w:sz w:val="20"/>
        </w:rPr>
        <w:t> </w:t>
      </w:r>
      <w:r>
        <w:rPr>
          <w:sz w:val="20"/>
        </w:rPr>
        <w:t>autoridade</w:t>
      </w:r>
      <w:r>
        <w:rPr>
          <w:spacing w:val="-48"/>
          <w:sz w:val="20"/>
        </w:rPr>
        <w:t> </w:t>
      </w:r>
      <w:r>
        <w:rPr>
          <w:sz w:val="20"/>
        </w:rPr>
        <w:t>da esfera administrativa a que está subordinada o CONTRATANTE e exaradas no processo administrativo a que se refere</w:t>
      </w:r>
      <w:r>
        <w:rPr>
          <w:spacing w:val="1"/>
          <w:sz w:val="20"/>
        </w:rPr>
        <w:t> </w:t>
      </w:r>
      <w:r>
        <w:rPr>
          <w:sz w:val="20"/>
        </w:rPr>
        <w:t>o contrato</w:t>
      </w:r>
      <w:r>
        <w:rPr>
          <w:spacing w:val="1"/>
          <w:sz w:val="20"/>
        </w:rPr>
        <w:t> </w:t>
      </w:r>
      <w:r>
        <w:rPr>
          <w:sz w:val="20"/>
        </w:rPr>
        <w:t>amplo</w:t>
      </w:r>
      <w:r>
        <w:rPr>
          <w:spacing w:val="1"/>
          <w:sz w:val="20"/>
        </w:rPr>
        <w:t> </w:t>
      </w:r>
      <w:r>
        <w:rPr>
          <w:sz w:val="20"/>
        </w:rPr>
        <w:t>conhecimento</w:t>
      </w:r>
      <w:r>
        <w:rPr>
          <w:spacing w:val="1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946" w:val="left" w:leader="none"/>
        </w:tabs>
        <w:spacing w:line="240" w:lineRule="auto" w:before="0" w:after="0"/>
        <w:ind w:left="945" w:right="0" w:hanging="216"/>
        <w:jc w:val="left"/>
        <w:rPr>
          <w:sz w:val="20"/>
        </w:rPr>
      </w:pPr>
      <w:r>
        <w:rPr>
          <w:sz w:val="20"/>
        </w:rPr>
        <w:t>ocorrência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fortuito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força</w:t>
      </w:r>
      <w:r>
        <w:rPr>
          <w:spacing w:val="-3"/>
          <w:sz w:val="20"/>
        </w:rPr>
        <w:t> </w:t>
      </w:r>
      <w:r>
        <w:rPr>
          <w:sz w:val="20"/>
        </w:rPr>
        <w:t>maior,</w:t>
      </w:r>
      <w:r>
        <w:rPr>
          <w:spacing w:val="-3"/>
          <w:sz w:val="20"/>
        </w:rPr>
        <w:t> </w:t>
      </w:r>
      <w:r>
        <w:rPr>
          <w:sz w:val="20"/>
        </w:rPr>
        <w:t>regularmente</w:t>
      </w:r>
      <w:r>
        <w:rPr>
          <w:spacing w:val="-2"/>
          <w:sz w:val="20"/>
        </w:rPr>
        <w:t> </w:t>
      </w:r>
      <w:r>
        <w:rPr>
          <w:sz w:val="20"/>
        </w:rPr>
        <w:t>comprovada,</w:t>
      </w:r>
      <w:r>
        <w:rPr>
          <w:spacing w:val="-2"/>
          <w:sz w:val="20"/>
        </w:rPr>
        <w:t> </w:t>
      </w:r>
      <w:r>
        <w:rPr>
          <w:sz w:val="20"/>
        </w:rPr>
        <w:t>impeditiva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execução</w:t>
      </w:r>
      <w:r>
        <w:rPr>
          <w:spacing w:val="-2"/>
          <w:sz w:val="20"/>
        </w:rPr>
        <w:t> </w:t>
      </w:r>
      <w:r>
        <w:rPr>
          <w:sz w:val="20"/>
        </w:rPr>
        <w:t>deste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8"/>
      </w:pPr>
    </w:p>
    <w:p>
      <w:pPr>
        <w:pStyle w:val="Heading1"/>
        <w:jc w:val="both"/>
      </w:pPr>
      <w:r>
        <w:rPr/>
        <w:t>CLÁUSULA</w:t>
      </w:r>
      <w:r>
        <w:rPr>
          <w:spacing w:val="-2"/>
        </w:rPr>
        <w:t> </w:t>
      </w:r>
      <w:r>
        <w:rPr/>
        <w:t>OITAVA</w:t>
      </w:r>
      <w:r>
        <w:rPr>
          <w:spacing w:val="-1"/>
        </w:rPr>
        <w:t> </w:t>
      </w:r>
      <w:r>
        <w:rPr/>
        <w:t>– VINCULAÇÃO</w:t>
      </w:r>
      <w:r>
        <w:rPr>
          <w:spacing w:val="-1"/>
        </w:rPr>
        <w:t> </w:t>
      </w:r>
      <w:r>
        <w:rPr/>
        <w:t>DO TERMO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76" w:lineRule="auto"/>
        <w:ind w:left="679" w:right="389"/>
        <w:jc w:val="both"/>
      </w:pPr>
      <w:r>
        <w:rPr/>
        <w:t>8.1- O contratado declara expressamente conhecer todos os requisitos e condições de exploração da atividade no espaço</w:t>
      </w:r>
      <w:r>
        <w:rPr>
          <w:spacing w:val="1"/>
        </w:rPr>
        <w:t> </w:t>
      </w:r>
      <w:r>
        <w:rPr/>
        <w:t>público, previstas no Anexo I do Edital (Termo de Referência), além das demais condições previstas no instrumento</w:t>
      </w:r>
      <w:r>
        <w:rPr>
          <w:spacing w:val="1"/>
        </w:rPr>
        <w:t> </w:t>
      </w:r>
      <w:r>
        <w:rPr/>
        <w:t>convocatório.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2"/>
        </w:rPr>
        <w:t> </w:t>
      </w:r>
      <w:r>
        <w:rPr/>
        <w:t>NONA -</w:t>
      </w:r>
      <w:r>
        <w:rPr>
          <w:spacing w:val="-1"/>
        </w:rPr>
        <w:t> </w:t>
      </w:r>
      <w:r>
        <w:rPr/>
        <w:t>DO FORO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983" w:val="left" w:leader="none"/>
        </w:tabs>
        <w:spacing w:line="276" w:lineRule="auto" w:before="0" w:after="0"/>
        <w:ind w:left="679" w:right="379" w:firstLine="0"/>
        <w:jc w:val="both"/>
        <w:rPr>
          <w:sz w:val="20"/>
        </w:rPr>
      </w:pPr>
      <w:r>
        <w:rPr>
          <w:sz w:val="20"/>
        </w:rPr>
        <w:t>-    </w:t>
      </w:r>
      <w:r>
        <w:rPr>
          <w:spacing w:val="1"/>
          <w:sz w:val="20"/>
        </w:rPr>
        <w:t> </w:t>
      </w:r>
      <w:r>
        <w:rPr>
          <w:sz w:val="20"/>
        </w:rPr>
        <w:t>Fica eleito o Foro da Comarca de São Domingos do Prata – MG, com renúncia expressa a qualquer outro, para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qualquer ação</w:t>
      </w:r>
      <w:r>
        <w:rPr>
          <w:spacing w:val="-1"/>
          <w:sz w:val="20"/>
        </w:rPr>
        <w:t> </w:t>
      </w:r>
      <w:r>
        <w:rPr>
          <w:sz w:val="20"/>
        </w:rPr>
        <w:t>oriunda</w:t>
      </w:r>
      <w:r>
        <w:rPr>
          <w:spacing w:val="-1"/>
          <w:sz w:val="20"/>
        </w:rPr>
        <w:t> </w:t>
      </w:r>
      <w:r>
        <w:rPr>
          <w:sz w:val="20"/>
        </w:rPr>
        <w:t>do presente</w:t>
      </w:r>
      <w:r>
        <w:rPr>
          <w:spacing w:val="-2"/>
          <w:sz w:val="20"/>
        </w:rPr>
        <w:t> </w:t>
      </w:r>
      <w:r>
        <w:rPr>
          <w:sz w:val="20"/>
        </w:rPr>
        <w:t>contrato 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não possa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resolvida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comum</w:t>
      </w:r>
      <w:r>
        <w:rPr>
          <w:spacing w:val="-3"/>
          <w:sz w:val="20"/>
        </w:rPr>
        <w:t> </w:t>
      </w:r>
      <w:r>
        <w:rPr>
          <w:sz w:val="20"/>
        </w:rPr>
        <w:t>acordo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29"/>
        </w:numPr>
        <w:tabs>
          <w:tab w:pos="983" w:val="left" w:leader="none"/>
        </w:tabs>
        <w:spacing w:line="240" w:lineRule="auto" w:before="0" w:after="0"/>
        <w:ind w:left="982" w:right="0" w:hanging="304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E,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estarem</w:t>
      </w:r>
      <w:r>
        <w:rPr>
          <w:spacing w:val="-5"/>
          <w:sz w:val="20"/>
        </w:rPr>
        <w:t> </w:t>
      </w:r>
      <w:r>
        <w:rPr>
          <w:sz w:val="20"/>
        </w:rPr>
        <w:t>justas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contratadas,</w:t>
      </w:r>
      <w:r>
        <w:rPr>
          <w:spacing w:val="-2"/>
          <w:sz w:val="20"/>
        </w:rPr>
        <w:t> </w:t>
      </w:r>
      <w:r>
        <w:rPr>
          <w:sz w:val="20"/>
        </w:rPr>
        <w:t>assinam</w:t>
      </w:r>
      <w:r>
        <w:rPr>
          <w:spacing w:val="-5"/>
          <w:sz w:val="20"/>
        </w:rPr>
        <w:t> </w:t>
      </w:r>
      <w:r>
        <w:rPr>
          <w:sz w:val="20"/>
        </w:rPr>
        <w:t>o presente</w:t>
      </w:r>
      <w:r>
        <w:rPr>
          <w:spacing w:val="1"/>
          <w:sz w:val="20"/>
        </w:rPr>
        <w:t> </w:t>
      </w:r>
      <w:r>
        <w:rPr>
          <w:sz w:val="20"/>
        </w:rPr>
        <w:t>contrato para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fins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direito.</w:t>
      </w:r>
    </w:p>
    <w:p>
      <w:pPr>
        <w:pStyle w:val="BodyText"/>
        <w:spacing w:before="3"/>
      </w:pPr>
    </w:p>
    <w:p>
      <w:pPr>
        <w:pStyle w:val="BodyText"/>
        <w:ind w:left="679"/>
        <w:jc w:val="both"/>
      </w:pPr>
      <w:r>
        <w:rPr/>
        <w:t>São José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Goiabal,</w:t>
      </w:r>
      <w:r>
        <w:rPr>
          <w:spacing w:val="-1"/>
        </w:rPr>
        <w:t> </w:t>
      </w:r>
      <w:r>
        <w:rPr/>
        <w:t>//////////// de</w:t>
      </w:r>
      <w:r>
        <w:rPr>
          <w:spacing w:val="-1"/>
        </w:rPr>
        <w:t> </w:t>
      </w:r>
      <w:r>
        <w:rPr/>
        <w:t>//////////////////////////////de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9"/>
      </w:pPr>
    </w:p>
    <w:p>
      <w:pPr>
        <w:spacing w:line="537" w:lineRule="auto" w:before="1"/>
        <w:ind w:left="679" w:right="7251" w:firstLine="0"/>
        <w:jc w:val="left"/>
        <w:rPr>
          <w:b/>
          <w:sz w:val="16"/>
        </w:rPr>
      </w:pPr>
      <w:r>
        <w:rPr>
          <w:b/>
          <w:sz w:val="16"/>
        </w:rPr>
        <w:t>JOSÉ ROBERTO GARIFF GUIMARÃES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PREFEITO MUNICIPAL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CONTRATANTE</w:t>
      </w:r>
    </w:p>
    <w:p>
      <w:pPr>
        <w:spacing w:line="182" w:lineRule="exact" w:before="0"/>
        <w:ind w:left="679" w:right="0" w:firstLine="0"/>
        <w:jc w:val="left"/>
        <w:rPr>
          <w:b/>
          <w:sz w:val="16"/>
        </w:rPr>
      </w:pPr>
      <w:r>
        <w:rPr>
          <w:b/>
          <w:sz w:val="16"/>
        </w:rPr>
        <w:t>CONTRATADA</w:t>
      </w:r>
    </w:p>
    <w:p>
      <w:pPr>
        <w:pStyle w:val="BodyText"/>
        <w:spacing w:before="7"/>
        <w:rPr>
          <w:b/>
          <w:sz w:val="19"/>
        </w:rPr>
      </w:pPr>
    </w:p>
    <w:p>
      <w:pPr>
        <w:tabs>
          <w:tab w:pos="5737" w:val="left" w:leader="none"/>
        </w:tabs>
        <w:spacing w:before="1"/>
        <w:ind w:left="679" w:right="0" w:firstLine="0"/>
        <w:jc w:val="left"/>
        <w:rPr>
          <w:sz w:val="16"/>
        </w:rPr>
      </w:pPr>
      <w:r>
        <w:rPr>
          <w:sz w:val="16"/>
        </w:rPr>
        <w:t>Testemunhas:</w:t>
      </w:r>
      <w:r>
        <w:rPr>
          <w:spacing w:val="-5"/>
          <w:sz w:val="16"/>
        </w:rPr>
        <w:t> </w:t>
      </w:r>
      <w:r>
        <w:rPr>
          <w:sz w:val="16"/>
        </w:rPr>
        <w:t>1)</w:t>
      </w:r>
      <w:r>
        <w:rPr>
          <w:spacing w:val="-1"/>
          <w:sz w:val="16"/>
        </w:rPr>
        <w:t> </w: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BodyText"/>
        <w:spacing w:before="5"/>
        <w:rPr>
          <w:sz w:val="11"/>
        </w:rPr>
      </w:pPr>
    </w:p>
    <w:p>
      <w:pPr>
        <w:tabs>
          <w:tab w:pos="5595" w:val="left" w:leader="none"/>
        </w:tabs>
        <w:spacing w:before="94"/>
        <w:ind w:left="1469" w:right="0" w:firstLine="0"/>
        <w:jc w:val="left"/>
        <w:rPr>
          <w:sz w:val="16"/>
        </w:rPr>
      </w:pPr>
      <w:r>
        <w:rPr>
          <w:sz w:val="16"/>
        </w:rPr>
        <w:t>2)</w:t>
      </w:r>
      <w:r>
        <w:rPr>
          <w:spacing w:val="-3"/>
          <w:sz w:val="16"/>
        </w:rPr>
        <w:t> </w: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sectPr>
      <w:pgSz w:w="11920" w:h="16860"/>
      <w:pgMar w:header="845" w:footer="1940" w:top="3180" w:bottom="2140" w:left="7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7.543999pt;margin-top:731.704041pt;width:481.6pt;height:.1pt;mso-position-horizontal-relative:page;mso-position-vertical-relative:page;z-index:-16200704" coordorigin="1551,14634" coordsize="9632,0" path="m1551,14634l10670,14634m10673,14634l11183,14634e" filled="false" stroked="true" strokeweight=".402pt" strokecolor="#0032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463997pt;margin-top:731.621948pt;width:475.4pt;height:31.9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before="18"/>
                  <w:ind w:left="61" w:right="101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PREFEITURA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GOIABAL</w:t>
                </w:r>
                <w:r>
                  <w:rPr>
                    <w:rFonts w:ascii="Arial" w:hAnsi="Arial"/>
                    <w:b/>
                    <w:spacing w:val="16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COLAR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METROPOLITANO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VALE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AÇO</w:t>
                </w:r>
              </w:p>
              <w:p>
                <w:pPr>
                  <w:spacing w:before="2"/>
                  <w:ind w:left="102" w:right="101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80"/>
                    <w:sz w:val="16"/>
                  </w:rPr>
                  <w:t>Sede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Provisória: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Cristiano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Morais,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233</w:t>
                </w:r>
                <w:r>
                  <w:rPr>
                    <w:rFonts w:ascii="Arial MT" w:hAnsi="Arial MT"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Telefones: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+55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31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3858-5121/5149</w:t>
                </w:r>
                <w:r>
                  <w:rPr>
                    <w:rFonts w:ascii="Arial MT" w:hAnsi="Arial MT"/>
                    <w:spacing w:val="1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São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José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Goiabal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MG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0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35986-000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CNPJ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18.402.552/0001-91</w:t>
                </w:r>
                <w:r>
                  <w:rPr>
                    <w:rFonts w:ascii="Arial MT" w:hAnsi="Arial MT"/>
                    <w:spacing w:val="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saojosedogoiabal.mg.gov.br - </w:t>
                </w:r>
                <w:hyperlink r:id="rId1">
                  <w:r>
                    <w:rPr>
                      <w:rFonts w:ascii="Arial MT" w:hAnsi="Arial MT"/>
                      <w:w w:val="80"/>
                      <w:sz w:val="16"/>
                    </w:rPr>
                    <w:t>gabinete@saojosedogoiabal.mg.gov.br</w:t>
                  </w:r>
                  <w:r>
                    <w:rPr>
                      <w:rFonts w:ascii="Arial MT" w:hAnsi="Arial MT"/>
                      <w:spacing w:val="2"/>
                      <w:w w:val="80"/>
                      <w:sz w:val="16"/>
                    </w:rPr>
                    <w:t> </w:t>
                  </w:r>
                </w:hyperlink>
                <w:r>
                  <w:rPr>
                    <w:rFonts w:ascii="Arial MT" w:hAnsi="Arial MT"/>
                    <w:w w:val="80"/>
                    <w:sz w:val="16"/>
                  </w:rPr>
                  <w:t>- </w:t>
                </w:r>
                <w:hyperlink r:id="rId2">
                  <w:r>
                    <w:rPr>
                      <w:rFonts w:ascii="Arial MT" w:hAnsi="Arial MT"/>
                      <w:w w:val="80"/>
                      <w:sz w:val="16"/>
                    </w:rPr>
                    <w:t>comunicacao@saojosedogoiabal.mg.gov.br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7.543999pt;margin-top:731.704041pt;width:481.6pt;height:.1pt;mso-position-horizontal-relative:page;mso-position-vertical-relative:page;z-index:-16199680" coordorigin="1551,14634" coordsize="9632,0" path="m1551,14634l10670,14634m10673,14634l11183,14634e" filled="false" stroked="true" strokeweight=".402pt" strokecolor="#003200">
          <v:path arrowok="t"/>
          <v:stroke dashstyle="solid"/>
          <w10:wrap type="none"/>
        </v:shape>
      </w:pict>
    </w:r>
    <w:r>
      <w:rPr/>
      <w:pict>
        <v:shape style="position:absolute;margin-left:81.463997pt;margin-top:731.621948pt;width:475.4pt;height:31.9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18"/>
                  <w:ind w:left="61" w:right="101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PREFEITURA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GOIABAL</w:t>
                </w:r>
                <w:r>
                  <w:rPr>
                    <w:rFonts w:ascii="Arial" w:hAnsi="Arial"/>
                    <w:b/>
                    <w:spacing w:val="16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COLAR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METROPOLITANO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VALE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AÇO</w:t>
                </w:r>
              </w:p>
              <w:p>
                <w:pPr>
                  <w:spacing w:before="2"/>
                  <w:ind w:left="102" w:right="101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80"/>
                    <w:sz w:val="16"/>
                  </w:rPr>
                  <w:t>Sede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Provisória: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Cristiano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Morais,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233</w:t>
                </w:r>
                <w:r>
                  <w:rPr>
                    <w:rFonts w:ascii="Arial MT" w:hAnsi="Arial MT"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Telefones: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+55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31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3858-5121/5149</w:t>
                </w:r>
                <w:r>
                  <w:rPr>
                    <w:rFonts w:ascii="Arial MT" w:hAnsi="Arial MT"/>
                    <w:spacing w:val="1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São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José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Goiabal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MG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0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35986-000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CNPJ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18.402.552/0001-91</w:t>
                </w:r>
                <w:r>
                  <w:rPr>
                    <w:rFonts w:ascii="Arial MT" w:hAnsi="Arial MT"/>
                    <w:spacing w:val="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saojosedogoiabal.mg.gov.br - </w:t>
                </w:r>
                <w:hyperlink r:id="rId1">
                  <w:r>
                    <w:rPr>
                      <w:rFonts w:ascii="Arial MT" w:hAnsi="Arial MT"/>
                      <w:w w:val="80"/>
                      <w:sz w:val="16"/>
                    </w:rPr>
                    <w:t>gabinete@saojosedogoiabal.mg.gov.br</w:t>
                  </w:r>
                  <w:r>
                    <w:rPr>
                      <w:rFonts w:ascii="Arial MT" w:hAnsi="Arial MT"/>
                      <w:spacing w:val="2"/>
                      <w:w w:val="80"/>
                      <w:sz w:val="16"/>
                    </w:rPr>
                    <w:t> </w:t>
                  </w:r>
                </w:hyperlink>
                <w:r>
                  <w:rPr>
                    <w:rFonts w:ascii="Arial MT" w:hAnsi="Arial MT"/>
                    <w:w w:val="80"/>
                    <w:sz w:val="16"/>
                  </w:rPr>
                  <w:t>- </w:t>
                </w:r>
                <w:hyperlink r:id="rId2">
                  <w:r>
                    <w:rPr>
                      <w:rFonts w:ascii="Arial MT" w:hAnsi="Arial MT"/>
                      <w:w w:val="80"/>
                      <w:sz w:val="16"/>
                    </w:rPr>
                    <w:t>comunicacao@saojosedogoiabal.mg.gov.br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7.543999pt;margin-top:731.704041pt;width:481.6pt;height:.1pt;mso-position-horizontal-relative:page;mso-position-vertical-relative:page;z-index:-16198144" coordorigin="1551,14634" coordsize="9632,0" path="m1551,14634l10670,14634m10673,14634l11183,14634e" filled="false" stroked="true" strokeweight=".402pt" strokecolor="#003200">
          <v:path arrowok="t"/>
          <v:stroke dashstyle="solid"/>
          <w10:wrap type="none"/>
        </v:shape>
      </w:pict>
    </w:r>
    <w:r>
      <w:rPr/>
      <w:pict>
        <v:shape style="position:absolute;margin-left:81.463997pt;margin-top:731.621948pt;width:475.4pt;height:31.9pt;mso-position-horizontal-relative:page;mso-position-vertical-relative:page;z-index:-16197632" type="#_x0000_t202" filled="false" stroked="false">
          <v:textbox inset="0,0,0,0">
            <w:txbxContent>
              <w:p>
                <w:pPr>
                  <w:spacing w:before="18"/>
                  <w:ind w:left="61" w:right="101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PREFEITURA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GOIABAL</w:t>
                </w:r>
                <w:r>
                  <w:rPr>
                    <w:rFonts w:ascii="Arial" w:hAnsi="Arial"/>
                    <w:b/>
                    <w:spacing w:val="16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COLAR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METROPOLITANO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VALE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AÇO</w:t>
                </w:r>
              </w:p>
              <w:p>
                <w:pPr>
                  <w:spacing w:before="2"/>
                  <w:ind w:left="102" w:right="101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80"/>
                    <w:sz w:val="16"/>
                  </w:rPr>
                  <w:t>Sede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Provisória: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Cristiano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Morais,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233</w:t>
                </w:r>
                <w:r>
                  <w:rPr>
                    <w:rFonts w:ascii="Arial MT" w:hAnsi="Arial MT"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Telefones: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+55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31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3858-5121/5149</w:t>
                </w:r>
                <w:r>
                  <w:rPr>
                    <w:rFonts w:ascii="Arial MT" w:hAnsi="Arial MT"/>
                    <w:spacing w:val="1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São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José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Goiabal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MG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0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35986-000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CNPJ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18.402.552/0001-91</w:t>
                </w:r>
                <w:r>
                  <w:rPr>
                    <w:rFonts w:ascii="Arial MT" w:hAnsi="Arial MT"/>
                    <w:spacing w:val="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saojosedogoiabal.mg.gov.br - </w:t>
                </w:r>
                <w:hyperlink r:id="rId1">
                  <w:r>
                    <w:rPr>
                      <w:rFonts w:ascii="Arial MT" w:hAnsi="Arial MT"/>
                      <w:w w:val="80"/>
                      <w:sz w:val="16"/>
                    </w:rPr>
                    <w:t>gabinete@saojosedogoiabal.mg.gov.br</w:t>
                  </w:r>
                  <w:r>
                    <w:rPr>
                      <w:rFonts w:ascii="Arial MT" w:hAnsi="Arial MT"/>
                      <w:spacing w:val="2"/>
                      <w:w w:val="80"/>
                      <w:sz w:val="16"/>
                    </w:rPr>
                    <w:t> </w:t>
                  </w:r>
                </w:hyperlink>
                <w:r>
                  <w:rPr>
                    <w:rFonts w:ascii="Arial MT" w:hAnsi="Arial MT"/>
                    <w:w w:val="80"/>
                    <w:sz w:val="16"/>
                  </w:rPr>
                  <w:t>- </w:t>
                </w:r>
                <w:hyperlink r:id="rId2">
                  <w:r>
                    <w:rPr>
                      <w:rFonts w:ascii="Arial MT" w:hAnsi="Arial MT"/>
                      <w:w w:val="80"/>
                      <w:sz w:val="16"/>
                    </w:rPr>
                    <w:t>comunicacao@saojosedogoiabal.mg.gov.br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15264">
          <wp:simplePos x="0" y="0"/>
          <wp:positionH relativeFrom="page">
            <wp:posOffset>3178978</wp:posOffset>
          </wp:positionH>
          <wp:positionV relativeFrom="page">
            <wp:posOffset>536448</wp:posOffset>
          </wp:positionV>
          <wp:extent cx="3976201" cy="149199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6201" cy="1491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17824">
          <wp:simplePos x="0" y="0"/>
          <wp:positionH relativeFrom="page">
            <wp:posOffset>3178978</wp:posOffset>
          </wp:positionH>
          <wp:positionV relativeFrom="page">
            <wp:posOffset>536448</wp:posOffset>
          </wp:positionV>
          <wp:extent cx="3976201" cy="1491996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6201" cy="1491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8"/>
      <w:numFmt w:val="decimal"/>
      <w:lvlText w:val="%1"/>
      <w:lvlJc w:val="left"/>
      <w:pPr>
        <w:ind w:left="679" w:hanging="3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0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03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885" w:hanging="20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79" w:hanging="2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8" w:hanging="2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7" w:hanging="2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6" w:hanging="2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75" w:hanging="2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4" w:hanging="2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3" w:hanging="2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2" w:hanging="206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7"/>
      <w:numFmt w:val="decimal"/>
      <w:lvlText w:val="%1"/>
      <w:lvlJc w:val="left"/>
      <w:pPr>
        <w:ind w:left="679" w:hanging="3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0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982" w:hanging="3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2" w:hanging="30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45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8" w:hanging="4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7" w:hanging="4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6" w:hanging="4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5" w:hanging="4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4" w:hanging="4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3" w:hanging="454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885" w:hanging="20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79" w:hanging="2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8" w:hanging="2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7" w:hanging="2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6" w:hanging="2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75" w:hanging="2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4" w:hanging="2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3" w:hanging="2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2" w:hanging="206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679" w:hanging="3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0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03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821" w:hanging="25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5" w:hanging="2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0" w:hanging="2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35" w:hanging="2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0" w:hanging="2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5" w:hanging="2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0" w:hanging="2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5" w:hanging="2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0" w:hanging="257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9"/>
      <w:numFmt w:val="decimal"/>
      <w:lvlText w:val="%1"/>
      <w:lvlJc w:val="left"/>
      <w:pPr>
        <w:ind w:left="112" w:hanging="25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253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1030" w:hanging="209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4" w:hanging="2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7" w:hanging="2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9" w:hanging="2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1" w:hanging="2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4" w:hanging="2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6" w:hanging="209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473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361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8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7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75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4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3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2" w:hanging="361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7"/>
      <w:numFmt w:val="decimal"/>
      <w:lvlText w:val="%1"/>
      <w:lvlJc w:val="left"/>
      <w:pPr>
        <w:ind w:left="821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3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0" w:hanging="36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994" w:hanging="3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35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4" w:hanging="3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61" w:hanging="3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48" w:hanging="3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35" w:hanging="3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2" w:hanging="3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9" w:hanging="3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6" w:hanging="35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*"/>
      <w:lvlJc w:val="left"/>
      <w:pPr>
        <w:ind w:left="1759" w:hanging="152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71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2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93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04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15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26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37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48" w:hanging="152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994" w:hanging="173"/>
        <w:jc w:val="righ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4" w:hanging="31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4" w:hanging="3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61" w:hanging="3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48" w:hanging="3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35" w:hanging="3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2" w:hanging="3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9" w:hanging="3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6" w:hanging="31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6"/>
      <w:numFmt w:val="decimal"/>
      <w:lvlText w:val="%1"/>
      <w:lvlJc w:val="left"/>
      <w:pPr>
        <w:ind w:left="1080" w:hanging="4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1" w:hanging="5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0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0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0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0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0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0" w:hanging="552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5"/>
      <w:numFmt w:val="decimal"/>
      <w:lvlText w:val="%1"/>
      <w:lvlJc w:val="left"/>
      <w:pPr>
        <w:ind w:left="108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2" w:hanging="40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38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17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96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75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54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33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2" w:hanging="40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4"/>
      <w:numFmt w:val="decimal"/>
      <w:lvlText w:val="%1"/>
      <w:lvlJc w:val="left"/>
      <w:pPr>
        <w:ind w:left="679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9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552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3"/>
      <w:numFmt w:val="decimal"/>
      <w:lvlText w:val="%1"/>
      <w:lvlJc w:val="left"/>
      <w:pPr>
        <w:ind w:left="679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9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99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2"/>
      <w:numFmt w:val="decimal"/>
      <w:lvlText w:val="%1"/>
      <w:lvlJc w:val="left"/>
      <w:pPr>
        <w:ind w:left="679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41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4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4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4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4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4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4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411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1"/>
      <w:numFmt w:val="decimal"/>
      <w:lvlText w:val="%1"/>
      <w:lvlJc w:val="left"/>
      <w:pPr>
        <w:ind w:left="679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4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42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679" w:hanging="21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9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211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679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9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9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679" w:hanging="3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2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47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82" w:hanging="60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77" w:hanging="6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6" w:hanging="6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5" w:hanging="6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74" w:hanging="6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3" w:hanging="60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679" w:hanging="3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0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0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982" w:hanging="3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2" w:hanging="30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3" w:hanging="45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56" w:hanging="4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2" w:hanging="4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9" w:hanging="4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5" w:hanging="4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2" w:hanging="4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8" w:hanging="45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679" w:hanging="25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79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2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2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2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2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2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2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25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upperRoman"/>
      <w:lvlText w:val="%1"/>
      <w:lvlJc w:val="left"/>
      <w:pPr>
        <w:ind w:left="950" w:hanging="27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51" w:hanging="2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42" w:hanging="2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33" w:hanging="2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2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5" w:hanging="2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06" w:hanging="2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97" w:hanging="2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8" w:hanging="27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679" w:hanging="3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1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0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79" w:hanging="61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3" w:hanging="6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4" w:hanging="6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6" w:hanging="6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7" w:hanging="6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8" w:hanging="61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79" w:hanging="3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2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upperRoman"/>
      <w:lvlText w:val="%1"/>
      <w:lvlJc w:val="left"/>
      <w:pPr>
        <w:ind w:left="960" w:hanging="28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51" w:hanging="2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42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33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5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06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97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8" w:hanging="281"/>
      </w:pPr>
      <w:rPr>
        <w:rFonts w:hint="default"/>
        <w:lang w:val="pt-PT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79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79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licitacaogoiabal@yahoo.com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3.jpe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saojosedogoiabal.mg.gov.br" TargetMode="External"/><Relationship Id="rId2" Type="http://schemas.openxmlformats.org/officeDocument/2006/relationships/hyperlink" Target="mailto:comunicacao@saojosedogoiabal.mg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saojosedogoiabal.mg.gov.br" TargetMode="External"/><Relationship Id="rId2" Type="http://schemas.openxmlformats.org/officeDocument/2006/relationships/hyperlink" Target="mailto:comunicacao@saojosedogoiabal.mg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saojosedogoiabal.mg.gov.br" TargetMode="External"/><Relationship Id="rId2" Type="http://schemas.openxmlformats.org/officeDocument/2006/relationships/hyperlink" Target="mailto:comunicacao@saojosedogoiabal.mg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2023-01-10T18:16:22Z</dcterms:created>
  <dcterms:modified xsi:type="dcterms:W3CDTF">2023-01-10T18:16:22Z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